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D8D" w:rsidRPr="00026D8D" w:rsidRDefault="00F23317" w:rsidP="00026D8D">
      <w:pPr>
        <w:spacing w:after="0" w:line="240" w:lineRule="auto"/>
        <w:rPr>
          <w:rFonts w:ascii="Calibri" w:eastAsia="Calibri" w:hAnsi="Calibri" w:cs="Times New Roman"/>
        </w:rPr>
      </w:pPr>
      <w:r>
        <w:rPr>
          <w:rFonts w:ascii="Calibri" w:eastAsia="Calibri" w:hAnsi="Calibri"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6pt;margin-top:-18pt;width:108pt;height:84pt;z-index:-251658752">
            <v:imagedata r:id="rId6" o:title=""/>
          </v:shape>
          <o:OLEObject Type="Embed" ProgID="CorelDraw.Graphic.7" ShapeID="_x0000_s1027" DrawAspect="Content" ObjectID="_1503211538" r:id="rId7"/>
        </w:pict>
      </w:r>
      <w:r w:rsidR="00026D8D" w:rsidRPr="00026D8D">
        <w:rPr>
          <w:rFonts w:ascii="Calibri" w:eastAsia="Calibri" w:hAnsi="Calibri" w:cs="Times New Roman"/>
        </w:rPr>
        <w:t xml:space="preserve">                          HRVATSKO KNJIŽNIČARSKO DRUŠTVO</w:t>
      </w:r>
    </w:p>
    <w:p w:rsidR="00026D8D" w:rsidRPr="00026D8D" w:rsidRDefault="00026D8D" w:rsidP="00026D8D">
      <w:pPr>
        <w:spacing w:after="0" w:line="240" w:lineRule="auto"/>
        <w:ind w:left="708"/>
        <w:rPr>
          <w:rFonts w:ascii="Calibri" w:eastAsia="Calibri" w:hAnsi="Calibri" w:cs="Times New Roman"/>
        </w:rPr>
      </w:pPr>
      <w:r w:rsidRPr="00026D8D">
        <w:rPr>
          <w:rFonts w:ascii="Calibri" w:eastAsia="Calibri" w:hAnsi="Calibri" w:cs="Times New Roman"/>
        </w:rPr>
        <w:t xml:space="preserve">            CROATIAN LIBRARY ASSOCIATION</w:t>
      </w:r>
    </w:p>
    <w:p w:rsidR="00026D8D" w:rsidRPr="00026D8D" w:rsidRDefault="00026D8D" w:rsidP="00026D8D">
      <w:pPr>
        <w:spacing w:after="0" w:line="240" w:lineRule="auto"/>
        <w:ind w:left="708"/>
        <w:rPr>
          <w:rFonts w:ascii="Calibri" w:eastAsia="Calibri" w:hAnsi="Calibri" w:cs="Times New Roman"/>
        </w:rPr>
      </w:pPr>
    </w:p>
    <w:p w:rsidR="00026D8D" w:rsidRPr="00026D8D" w:rsidRDefault="00026D8D" w:rsidP="00026D8D">
      <w:pPr>
        <w:spacing w:after="0" w:line="240" w:lineRule="auto"/>
        <w:ind w:left="708"/>
        <w:rPr>
          <w:rFonts w:ascii="Calibri" w:eastAsia="Calibri" w:hAnsi="Calibri" w:cs="Times New Roman"/>
        </w:rPr>
      </w:pPr>
    </w:p>
    <w:p w:rsidR="00026D8D" w:rsidRPr="00026D8D" w:rsidRDefault="00026D8D" w:rsidP="00026D8D">
      <w:pPr>
        <w:spacing w:after="0" w:line="240" w:lineRule="auto"/>
        <w:ind w:left="708"/>
        <w:rPr>
          <w:rFonts w:ascii="Calibri" w:eastAsia="Calibri" w:hAnsi="Calibri" w:cs="Times New Roman"/>
        </w:rPr>
      </w:pPr>
    </w:p>
    <w:p w:rsidR="00026D8D" w:rsidRPr="00026D8D" w:rsidRDefault="00026D8D" w:rsidP="00026D8D">
      <w:pPr>
        <w:spacing w:after="0" w:line="240" w:lineRule="auto"/>
        <w:rPr>
          <w:rFonts w:ascii="Arial Narrow" w:eastAsia="Calibri" w:hAnsi="Arial Narrow" w:cs="Times New Roman"/>
          <w:b/>
          <w:sz w:val="24"/>
          <w:szCs w:val="24"/>
        </w:rPr>
      </w:pPr>
      <w:r>
        <w:rPr>
          <w:rFonts w:ascii="Arial Narrow" w:eastAsia="Calibri" w:hAnsi="Arial Narrow" w:cs="Times New Roman"/>
          <w:b/>
          <w:sz w:val="24"/>
          <w:szCs w:val="24"/>
        </w:rPr>
        <w:t>Glavni</w:t>
      </w:r>
      <w:r w:rsidRPr="00026D8D">
        <w:rPr>
          <w:rFonts w:ascii="Arial Narrow" w:eastAsia="Calibri" w:hAnsi="Arial Narrow" w:cs="Times New Roman"/>
          <w:b/>
          <w:sz w:val="24"/>
          <w:szCs w:val="24"/>
        </w:rPr>
        <w:t xml:space="preserve"> odbor (2014.- 2016.)</w:t>
      </w:r>
    </w:p>
    <w:p w:rsidR="00026D8D" w:rsidRPr="00026D8D" w:rsidRDefault="00026D8D" w:rsidP="00026D8D">
      <w:pPr>
        <w:spacing w:after="0" w:line="240" w:lineRule="auto"/>
        <w:rPr>
          <w:rFonts w:ascii="Arial Narrow" w:eastAsia="Calibri" w:hAnsi="Arial Narrow" w:cs="Times New Roman"/>
          <w:sz w:val="24"/>
          <w:szCs w:val="24"/>
        </w:rPr>
      </w:pPr>
      <w:r w:rsidRPr="00026D8D">
        <w:rPr>
          <w:rFonts w:ascii="Arial Narrow" w:eastAsia="Calibri" w:hAnsi="Arial Narrow" w:cs="Times New Roman"/>
          <w:sz w:val="24"/>
          <w:szCs w:val="24"/>
        </w:rPr>
        <w:t>Hrvatske bratske zajednice 4</w:t>
      </w:r>
    </w:p>
    <w:p w:rsidR="00026D8D" w:rsidRPr="00026D8D" w:rsidRDefault="00026D8D" w:rsidP="00026D8D">
      <w:pPr>
        <w:spacing w:after="0" w:line="240" w:lineRule="auto"/>
        <w:rPr>
          <w:rFonts w:ascii="Arial Narrow" w:eastAsia="Calibri" w:hAnsi="Arial Narrow" w:cs="Times New Roman"/>
          <w:sz w:val="24"/>
          <w:szCs w:val="24"/>
        </w:rPr>
      </w:pPr>
      <w:r w:rsidRPr="00026D8D">
        <w:rPr>
          <w:rFonts w:ascii="Arial Narrow" w:eastAsia="Calibri" w:hAnsi="Arial Narrow" w:cs="Times New Roman"/>
          <w:sz w:val="24"/>
          <w:szCs w:val="24"/>
        </w:rPr>
        <w:t>10000 Zagreb</w:t>
      </w:r>
    </w:p>
    <w:p w:rsidR="00026D8D" w:rsidRPr="00026D8D" w:rsidRDefault="00026D8D" w:rsidP="00026D8D">
      <w:pPr>
        <w:spacing w:after="200" w:line="276" w:lineRule="auto"/>
        <w:jc w:val="center"/>
        <w:rPr>
          <w:rFonts w:ascii="Arial Narrow" w:eastAsia="Calibri" w:hAnsi="Arial Narrow" w:cs="Times New Roman"/>
          <w:b/>
          <w:sz w:val="24"/>
          <w:szCs w:val="24"/>
        </w:rPr>
      </w:pPr>
    </w:p>
    <w:p w:rsidR="00026D8D" w:rsidRPr="00026D8D" w:rsidRDefault="00026D8D" w:rsidP="00026D8D">
      <w:pPr>
        <w:spacing w:after="200" w:line="276" w:lineRule="auto"/>
        <w:jc w:val="center"/>
        <w:rPr>
          <w:rFonts w:ascii="Arial Narrow" w:eastAsia="Calibri" w:hAnsi="Arial Narrow" w:cs="Times New Roman"/>
          <w:sz w:val="24"/>
          <w:szCs w:val="24"/>
        </w:rPr>
      </w:pPr>
      <w:r w:rsidRPr="00026D8D">
        <w:rPr>
          <w:rFonts w:ascii="Arial Narrow" w:eastAsia="Calibri" w:hAnsi="Arial Narrow" w:cs="Times New Roman"/>
          <w:b/>
          <w:sz w:val="24"/>
          <w:szCs w:val="24"/>
        </w:rPr>
        <w:t>ZAPISNIK</w:t>
      </w:r>
      <w:r w:rsidRPr="00026D8D">
        <w:rPr>
          <w:rFonts w:ascii="Arial Narrow" w:eastAsia="Calibri" w:hAnsi="Arial Narrow" w:cs="Times New Roman"/>
          <w:sz w:val="24"/>
          <w:szCs w:val="24"/>
        </w:rPr>
        <w:t xml:space="preserve"> sa </w:t>
      </w:r>
      <w:r>
        <w:rPr>
          <w:rFonts w:ascii="Arial Narrow" w:eastAsia="Calibri" w:hAnsi="Arial Narrow" w:cs="Times New Roman"/>
          <w:sz w:val="24"/>
          <w:szCs w:val="24"/>
        </w:rPr>
        <w:t>4</w:t>
      </w:r>
      <w:r w:rsidRPr="00026D8D">
        <w:rPr>
          <w:rFonts w:ascii="Arial Narrow" w:eastAsia="Calibri" w:hAnsi="Arial Narrow" w:cs="Times New Roman"/>
          <w:sz w:val="24"/>
          <w:szCs w:val="24"/>
        </w:rPr>
        <w:t>. sjednice Glavnog odbora HKD-a</w:t>
      </w:r>
    </w:p>
    <w:p w:rsidR="00026D8D" w:rsidRPr="00026D8D" w:rsidRDefault="00026D8D" w:rsidP="00026D8D">
      <w:pPr>
        <w:spacing w:after="200" w:line="276" w:lineRule="auto"/>
        <w:jc w:val="center"/>
        <w:rPr>
          <w:rFonts w:ascii="Arial Narrow" w:eastAsia="Calibri" w:hAnsi="Arial Narrow" w:cs="Times New Roman"/>
          <w:sz w:val="24"/>
          <w:szCs w:val="24"/>
        </w:rPr>
      </w:pPr>
    </w:p>
    <w:p w:rsidR="00026D8D" w:rsidRPr="00026D8D" w:rsidRDefault="00026D8D" w:rsidP="00026D8D">
      <w:p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Četvrta</w:t>
      </w:r>
      <w:r w:rsidRPr="00026D8D">
        <w:rPr>
          <w:rFonts w:ascii="Arial Narrow" w:eastAsia="Calibri" w:hAnsi="Arial Narrow" w:cs="Times New Roman"/>
          <w:sz w:val="24"/>
          <w:szCs w:val="24"/>
        </w:rPr>
        <w:t xml:space="preserve"> sjednica Glavnog odbora HKD-a održana je </w:t>
      </w:r>
      <w:r>
        <w:rPr>
          <w:rFonts w:ascii="Arial Narrow" w:eastAsia="Calibri" w:hAnsi="Arial Narrow" w:cs="Times New Roman"/>
          <w:sz w:val="24"/>
          <w:szCs w:val="24"/>
        </w:rPr>
        <w:t>3</w:t>
      </w:r>
      <w:r w:rsidRPr="00026D8D">
        <w:rPr>
          <w:rFonts w:ascii="Arial Narrow" w:eastAsia="Calibri" w:hAnsi="Arial Narrow" w:cs="Times New Roman"/>
          <w:sz w:val="24"/>
          <w:szCs w:val="24"/>
        </w:rPr>
        <w:t xml:space="preserve">. </w:t>
      </w:r>
      <w:r>
        <w:rPr>
          <w:rFonts w:ascii="Arial Narrow" w:eastAsia="Calibri" w:hAnsi="Arial Narrow" w:cs="Times New Roman"/>
          <w:sz w:val="24"/>
          <w:szCs w:val="24"/>
        </w:rPr>
        <w:t>srpnja</w:t>
      </w:r>
      <w:r w:rsidRPr="00026D8D">
        <w:rPr>
          <w:rFonts w:ascii="Arial Narrow" w:eastAsia="Calibri" w:hAnsi="Arial Narrow" w:cs="Times New Roman"/>
          <w:sz w:val="24"/>
          <w:szCs w:val="24"/>
        </w:rPr>
        <w:t xml:space="preserve"> 2015. u Uredu Hrvatskoga knjižničarskog društva. Sjednica je trajala od 11.00 do 14.</w:t>
      </w:r>
      <w:r>
        <w:rPr>
          <w:rFonts w:ascii="Arial Narrow" w:eastAsia="Calibri" w:hAnsi="Arial Narrow" w:cs="Times New Roman"/>
          <w:sz w:val="24"/>
          <w:szCs w:val="24"/>
        </w:rPr>
        <w:t>0</w:t>
      </w:r>
      <w:r w:rsidRPr="00026D8D">
        <w:rPr>
          <w:rFonts w:ascii="Arial Narrow" w:eastAsia="Calibri" w:hAnsi="Arial Narrow" w:cs="Times New Roman"/>
          <w:sz w:val="24"/>
          <w:szCs w:val="24"/>
        </w:rPr>
        <w:t>0 sati.</w:t>
      </w:r>
    </w:p>
    <w:p w:rsidR="00026D8D" w:rsidRPr="00026D8D" w:rsidRDefault="00026D8D" w:rsidP="00026D8D">
      <w:pPr>
        <w:spacing w:after="0" w:line="240" w:lineRule="auto"/>
        <w:jc w:val="both"/>
        <w:rPr>
          <w:rFonts w:ascii="Arial Narrow" w:eastAsia="Calibri" w:hAnsi="Arial Narrow" w:cs="Times New Roman"/>
          <w:sz w:val="24"/>
          <w:szCs w:val="24"/>
        </w:rPr>
      </w:pPr>
      <w:r w:rsidRPr="00026D8D">
        <w:rPr>
          <w:rFonts w:ascii="Arial Narrow" w:eastAsia="Calibri" w:hAnsi="Arial Narrow" w:cs="Times New Roman"/>
          <w:sz w:val="24"/>
          <w:szCs w:val="24"/>
        </w:rPr>
        <w:t>Prisutni:</w:t>
      </w:r>
    </w:p>
    <w:p w:rsidR="00026D8D" w:rsidRPr="00026D8D" w:rsidRDefault="00026D8D" w:rsidP="00026D8D">
      <w:pPr>
        <w:spacing w:after="0" w:line="240" w:lineRule="auto"/>
        <w:ind w:firstLine="284"/>
        <w:jc w:val="both"/>
        <w:rPr>
          <w:rFonts w:ascii="Arial Narrow" w:eastAsia="Times New Roman" w:hAnsi="Arial Narrow" w:cs="Arial"/>
          <w:b/>
          <w:sz w:val="24"/>
          <w:szCs w:val="24"/>
          <w:lang w:eastAsia="hr-HR"/>
        </w:rPr>
      </w:pPr>
      <w:r w:rsidRPr="00026D8D">
        <w:rPr>
          <w:rFonts w:ascii="Arial Narrow" w:eastAsia="Times New Roman" w:hAnsi="Arial Narrow" w:cs="Arial"/>
          <w:b/>
          <w:sz w:val="24"/>
          <w:szCs w:val="24"/>
          <w:lang w:eastAsia="hr-HR"/>
        </w:rPr>
        <w:t xml:space="preserve">Dunja Holcer </w:t>
      </w:r>
      <w:r w:rsidRPr="00026D8D">
        <w:rPr>
          <w:rFonts w:ascii="Arial Narrow" w:eastAsia="Times New Roman" w:hAnsi="Arial Narrow" w:cs="Arial"/>
          <w:lang w:eastAsia="hr-HR"/>
        </w:rPr>
        <w:t>(</w:t>
      </w:r>
      <w:r w:rsidRPr="00026D8D">
        <w:rPr>
          <w:rFonts w:ascii="Arial Narrow" w:eastAsia="Times New Roman" w:hAnsi="Arial Narrow" w:cs="Arial"/>
          <w:i/>
          <w:lang w:eastAsia="hr-HR"/>
        </w:rPr>
        <w:t>predsjednica Hrvatskoga knjižničarskog društva</w:t>
      </w:r>
      <w:r w:rsidRPr="00026D8D">
        <w:rPr>
          <w:rFonts w:ascii="Arial Narrow" w:eastAsia="Times New Roman" w:hAnsi="Arial Narrow" w:cs="Arial"/>
          <w:lang w:eastAsia="hr-HR"/>
        </w:rPr>
        <w:t>)</w:t>
      </w:r>
    </w:p>
    <w:p w:rsidR="00026D8D" w:rsidRPr="00026D8D" w:rsidRDefault="00026D8D" w:rsidP="00026D8D">
      <w:pPr>
        <w:spacing w:after="0" w:line="240" w:lineRule="auto"/>
        <w:ind w:left="284"/>
        <w:jc w:val="both"/>
        <w:rPr>
          <w:rFonts w:ascii="Arial Narrow" w:eastAsia="Times New Roman" w:hAnsi="Arial Narrow" w:cs="Arial"/>
          <w:b/>
          <w:sz w:val="24"/>
          <w:szCs w:val="24"/>
          <w:lang w:eastAsia="hr-HR"/>
        </w:rPr>
      </w:pPr>
      <w:r w:rsidRPr="00026D8D">
        <w:rPr>
          <w:rFonts w:ascii="Arial Narrow" w:eastAsia="Times New Roman" w:hAnsi="Arial Narrow" w:cs="Arial"/>
          <w:b/>
          <w:sz w:val="24"/>
          <w:szCs w:val="24"/>
          <w:lang w:eastAsia="hr-HR"/>
        </w:rPr>
        <w:t xml:space="preserve">Astrid Grobenski-Grgurić </w:t>
      </w:r>
      <w:r w:rsidRPr="00026D8D">
        <w:rPr>
          <w:rFonts w:ascii="Arial Narrow" w:eastAsia="Times New Roman" w:hAnsi="Arial Narrow" w:cs="Arial"/>
          <w:i/>
          <w:sz w:val="24"/>
          <w:szCs w:val="24"/>
          <w:lang w:eastAsia="hr-HR"/>
        </w:rPr>
        <w:t>(1.potpredsjednica HKD-a i</w:t>
      </w:r>
      <w:r w:rsidRPr="00026D8D">
        <w:rPr>
          <w:rFonts w:ascii="Arial Narrow" w:eastAsia="Times New Roman" w:hAnsi="Arial Narrow" w:cs="Arial"/>
          <w:i/>
          <w:lang w:val="nb-NO" w:eastAsia="hr-HR"/>
        </w:rPr>
        <w:t xml:space="preserve"> predsjednica Društva knjižničara Karlovačke županije</w:t>
      </w:r>
      <w:r w:rsidRPr="00026D8D">
        <w:rPr>
          <w:rFonts w:ascii="Arial Narrow" w:eastAsia="Times New Roman" w:hAnsi="Arial Narrow" w:cs="Arial"/>
          <w:lang w:val="nb-NO" w:eastAsia="hr-HR"/>
        </w:rPr>
        <w:t>)</w:t>
      </w:r>
      <w:r w:rsidRPr="00026D8D">
        <w:rPr>
          <w:rFonts w:ascii="Arial Narrow" w:eastAsia="Times New Roman" w:hAnsi="Arial Narrow" w:cs="Arial"/>
          <w:b/>
          <w:sz w:val="24"/>
          <w:szCs w:val="24"/>
          <w:lang w:eastAsia="hr-HR"/>
        </w:rPr>
        <w:t xml:space="preserve"> </w:t>
      </w:r>
    </w:p>
    <w:p w:rsidR="00026D8D" w:rsidRDefault="00026D8D" w:rsidP="00026D8D">
      <w:pPr>
        <w:spacing w:after="0" w:line="240" w:lineRule="auto"/>
        <w:ind w:left="284"/>
        <w:jc w:val="both"/>
        <w:rPr>
          <w:rFonts w:ascii="Arial Narrow" w:eastAsia="Times New Roman" w:hAnsi="Arial Narrow" w:cs="Arial"/>
          <w:i/>
          <w:lang w:val="pl-PL" w:eastAsia="hr-HR"/>
        </w:rPr>
      </w:pPr>
      <w:r w:rsidRPr="00026D8D">
        <w:rPr>
          <w:rFonts w:ascii="Arial Narrow" w:eastAsia="Times New Roman" w:hAnsi="Arial Narrow" w:cs="Arial"/>
          <w:b/>
          <w:sz w:val="24"/>
          <w:szCs w:val="24"/>
          <w:lang w:eastAsia="hr-HR"/>
        </w:rPr>
        <w:t>Blaženka Peradenić-Kotur</w:t>
      </w:r>
      <w:r w:rsidRPr="00026D8D">
        <w:rPr>
          <w:rFonts w:ascii="Arial Narrow" w:eastAsia="Times New Roman" w:hAnsi="Arial Narrow" w:cs="Arial"/>
          <w:b/>
          <w:sz w:val="24"/>
          <w:szCs w:val="24"/>
          <w:lang w:eastAsia="hr-HR"/>
        </w:rPr>
        <w:tab/>
      </w:r>
      <w:r w:rsidRPr="00026D8D">
        <w:rPr>
          <w:rFonts w:ascii="Arial Narrow" w:eastAsia="Times New Roman" w:hAnsi="Arial Narrow" w:cs="Arial"/>
          <w:i/>
          <w:lang w:val="pl-PL" w:eastAsia="hr-HR"/>
        </w:rPr>
        <w:t xml:space="preserve">(2. </w:t>
      </w:r>
      <w:r w:rsidRPr="00026D8D">
        <w:rPr>
          <w:rFonts w:ascii="Arial Narrow" w:eastAsia="Times New Roman" w:hAnsi="Arial Narrow" w:cs="Arial"/>
          <w:i/>
          <w:sz w:val="24"/>
          <w:szCs w:val="24"/>
          <w:lang w:eastAsia="hr-HR"/>
        </w:rPr>
        <w:t xml:space="preserve">potpredsjednica HKD-a i </w:t>
      </w:r>
      <w:r w:rsidRPr="00026D8D">
        <w:rPr>
          <w:rFonts w:ascii="Arial Narrow" w:eastAsia="Times New Roman" w:hAnsi="Arial Narrow" w:cs="Arial"/>
          <w:i/>
          <w:lang w:val="pl-PL" w:eastAsia="hr-HR"/>
        </w:rPr>
        <w:t>predsjednica Zagrebačkog knjižničarskog društva)</w:t>
      </w:r>
    </w:p>
    <w:p w:rsidR="00026D8D" w:rsidRDefault="00026D8D" w:rsidP="00026D8D">
      <w:pPr>
        <w:spacing w:after="0" w:line="240" w:lineRule="auto"/>
        <w:ind w:left="284"/>
        <w:jc w:val="both"/>
        <w:rPr>
          <w:rFonts w:ascii="Arial Narrow" w:eastAsia="Times New Roman" w:hAnsi="Arial Narrow" w:cs="Arial"/>
          <w:i/>
          <w:sz w:val="24"/>
          <w:szCs w:val="24"/>
          <w:lang w:eastAsia="hr-HR"/>
        </w:rPr>
      </w:pPr>
      <w:r>
        <w:rPr>
          <w:rFonts w:ascii="Arial Narrow" w:eastAsia="Times New Roman" w:hAnsi="Arial Narrow" w:cs="Arial"/>
          <w:b/>
          <w:sz w:val="24"/>
          <w:szCs w:val="24"/>
          <w:lang w:eastAsia="hr-HR"/>
        </w:rPr>
        <w:t xml:space="preserve">Marijana Mišetić </w:t>
      </w:r>
      <w:r w:rsidRPr="00026D8D">
        <w:rPr>
          <w:rFonts w:ascii="Arial Narrow" w:eastAsia="Times New Roman" w:hAnsi="Arial Narrow" w:cs="Arial"/>
          <w:i/>
          <w:sz w:val="24"/>
          <w:szCs w:val="24"/>
          <w:lang w:eastAsia="hr-HR"/>
        </w:rPr>
        <w:t>(Predsjednica Stručnog odbora)</w:t>
      </w:r>
    </w:p>
    <w:p w:rsidR="00026D8D" w:rsidRPr="00026D8D" w:rsidRDefault="00026D8D" w:rsidP="00026D8D">
      <w:pPr>
        <w:spacing w:after="0" w:line="240" w:lineRule="auto"/>
        <w:ind w:left="284"/>
        <w:jc w:val="both"/>
        <w:rPr>
          <w:rFonts w:ascii="Arial Narrow" w:eastAsia="Times New Roman" w:hAnsi="Arial Narrow" w:cs="Arial"/>
          <w:b/>
          <w:sz w:val="24"/>
          <w:szCs w:val="24"/>
          <w:lang w:eastAsia="hr-HR"/>
        </w:rPr>
      </w:pPr>
      <w:r>
        <w:rPr>
          <w:rFonts w:ascii="Arial Narrow" w:eastAsia="Times New Roman" w:hAnsi="Arial Narrow" w:cs="Arial"/>
          <w:b/>
          <w:sz w:val="24"/>
          <w:szCs w:val="24"/>
          <w:lang w:eastAsia="hr-HR"/>
        </w:rPr>
        <w:t xml:space="preserve">Tamara Krajna </w:t>
      </w:r>
      <w:r w:rsidRPr="00026D8D">
        <w:rPr>
          <w:rFonts w:ascii="Arial Narrow" w:eastAsia="Times New Roman" w:hAnsi="Arial Narrow" w:cs="Arial"/>
          <w:i/>
          <w:sz w:val="24"/>
          <w:szCs w:val="24"/>
          <w:lang w:eastAsia="hr-HR"/>
        </w:rPr>
        <w:t>(Predsjednica Nadzornog odbora</w:t>
      </w:r>
      <w:r w:rsidRPr="00026D8D">
        <w:rPr>
          <w:rFonts w:ascii="Arial Narrow" w:eastAsia="Times New Roman" w:hAnsi="Arial Narrow" w:cs="Arial"/>
          <w:b/>
          <w:sz w:val="24"/>
          <w:szCs w:val="24"/>
          <w:lang w:eastAsia="hr-HR"/>
        </w:rPr>
        <w:t>)</w:t>
      </w:r>
    </w:p>
    <w:p w:rsidR="00026D8D" w:rsidRDefault="00026D8D" w:rsidP="00026D8D">
      <w:pPr>
        <w:spacing w:after="0" w:line="240" w:lineRule="auto"/>
        <w:ind w:firstLine="284"/>
        <w:jc w:val="both"/>
        <w:rPr>
          <w:rFonts w:ascii="Arial Narrow" w:eastAsia="Times New Roman" w:hAnsi="Arial Narrow" w:cs="Arial"/>
          <w:i/>
          <w:sz w:val="24"/>
          <w:szCs w:val="24"/>
          <w:lang w:eastAsia="hr-HR"/>
        </w:rPr>
      </w:pPr>
      <w:r w:rsidRPr="00026D8D">
        <w:rPr>
          <w:rFonts w:ascii="Arial Narrow" w:eastAsia="Times New Roman" w:hAnsi="Arial Narrow" w:cs="Arial"/>
          <w:b/>
          <w:sz w:val="24"/>
          <w:szCs w:val="24"/>
          <w:lang w:eastAsia="hr-HR"/>
        </w:rPr>
        <w:t xml:space="preserve">Katja Matković-Mikulčić </w:t>
      </w:r>
      <w:r w:rsidRPr="00026D8D">
        <w:rPr>
          <w:rFonts w:ascii="Arial Narrow" w:eastAsia="Times New Roman" w:hAnsi="Arial Narrow" w:cs="Arial"/>
          <w:i/>
          <w:sz w:val="24"/>
          <w:szCs w:val="24"/>
          <w:lang w:eastAsia="hr-HR"/>
        </w:rPr>
        <w:t>(Predsjednica Etičkog povjerenstva)</w:t>
      </w:r>
    </w:p>
    <w:p w:rsidR="0041792A" w:rsidRDefault="0041792A" w:rsidP="0041792A">
      <w:pPr>
        <w:spacing w:after="0" w:line="240" w:lineRule="auto"/>
        <w:ind w:firstLine="284"/>
        <w:jc w:val="both"/>
        <w:rPr>
          <w:rFonts w:ascii="Arial Narrow" w:eastAsia="Times New Roman" w:hAnsi="Arial Narrow" w:cs="Arial"/>
          <w:i/>
          <w:sz w:val="24"/>
          <w:szCs w:val="24"/>
          <w:lang w:eastAsia="hr-HR"/>
        </w:rPr>
      </w:pPr>
      <w:r>
        <w:rPr>
          <w:rFonts w:ascii="Arial Narrow" w:eastAsia="Times New Roman" w:hAnsi="Arial Narrow" w:cs="Arial"/>
          <w:b/>
          <w:sz w:val="24"/>
          <w:szCs w:val="24"/>
          <w:lang w:eastAsia="hr-HR"/>
        </w:rPr>
        <w:t xml:space="preserve">Nada Avakumović </w:t>
      </w:r>
      <w:r w:rsidRPr="0041792A">
        <w:rPr>
          <w:rFonts w:ascii="Arial Narrow" w:eastAsia="Times New Roman" w:hAnsi="Arial Narrow" w:cs="Arial"/>
          <w:i/>
          <w:sz w:val="24"/>
          <w:szCs w:val="24"/>
          <w:lang w:eastAsia="hr-HR"/>
        </w:rPr>
        <w:t>(Blagajnica)</w:t>
      </w:r>
    </w:p>
    <w:p w:rsidR="0041792A" w:rsidRPr="00026D8D" w:rsidRDefault="0041792A" w:rsidP="0041792A">
      <w:pPr>
        <w:spacing w:after="0" w:line="240" w:lineRule="auto"/>
        <w:ind w:firstLine="284"/>
        <w:jc w:val="both"/>
        <w:rPr>
          <w:rFonts w:ascii="Arial Narrow" w:eastAsia="Times New Roman" w:hAnsi="Arial Narrow" w:cs="Arial"/>
          <w:b/>
          <w:sz w:val="24"/>
          <w:szCs w:val="24"/>
          <w:lang w:eastAsia="hr-HR"/>
        </w:rPr>
      </w:pPr>
      <w:r>
        <w:rPr>
          <w:rFonts w:ascii="Arial Narrow" w:eastAsia="Times New Roman" w:hAnsi="Arial Narrow" w:cs="Arial"/>
          <w:b/>
          <w:sz w:val="24"/>
          <w:szCs w:val="24"/>
          <w:lang w:eastAsia="hr-HR"/>
        </w:rPr>
        <w:t xml:space="preserve">Kristina Romić </w:t>
      </w:r>
      <w:r w:rsidRPr="0041792A">
        <w:rPr>
          <w:rFonts w:ascii="Arial Narrow" w:eastAsia="Times New Roman" w:hAnsi="Arial Narrow" w:cs="Arial"/>
          <w:i/>
          <w:sz w:val="24"/>
          <w:szCs w:val="24"/>
          <w:lang w:eastAsia="hr-HR"/>
        </w:rPr>
        <w:t>(Stručna tajnica)</w:t>
      </w:r>
    </w:p>
    <w:p w:rsidR="00026D8D" w:rsidRPr="00026D8D" w:rsidRDefault="00026D8D" w:rsidP="00026D8D">
      <w:pPr>
        <w:spacing w:after="0" w:line="240" w:lineRule="auto"/>
        <w:ind w:firstLine="284"/>
        <w:jc w:val="both"/>
        <w:rPr>
          <w:rFonts w:ascii="Arial Narrow" w:eastAsia="Times New Roman" w:hAnsi="Arial Narrow" w:cs="Arial"/>
          <w:b/>
          <w:sz w:val="24"/>
          <w:szCs w:val="24"/>
          <w:lang w:eastAsia="hr-HR"/>
        </w:rPr>
      </w:pPr>
      <w:r w:rsidRPr="00026D8D">
        <w:rPr>
          <w:rFonts w:ascii="Arial Narrow" w:eastAsia="Times New Roman" w:hAnsi="Arial Narrow" w:cs="Arial"/>
          <w:b/>
          <w:sz w:val="24"/>
          <w:szCs w:val="24"/>
          <w:lang w:eastAsia="hr-HR"/>
        </w:rPr>
        <w:t xml:space="preserve">Danijela Kulović  </w:t>
      </w:r>
      <w:r w:rsidRPr="00026D8D">
        <w:rPr>
          <w:rFonts w:ascii="Arial Narrow" w:eastAsia="Times New Roman" w:hAnsi="Arial Narrow" w:cs="Arial"/>
          <w:lang w:val="nb-NO" w:eastAsia="hr-HR"/>
        </w:rPr>
        <w:t>(</w:t>
      </w:r>
      <w:r w:rsidRPr="00026D8D">
        <w:rPr>
          <w:rFonts w:ascii="Arial Narrow" w:eastAsia="Times New Roman" w:hAnsi="Arial Narrow" w:cs="Arial"/>
          <w:i/>
          <w:lang w:val="nb-NO" w:eastAsia="hr-HR"/>
        </w:rPr>
        <w:t>predsjednica Knjižničarskog društva Sisačko-moslavačke županije</w:t>
      </w:r>
      <w:r w:rsidRPr="00026D8D">
        <w:rPr>
          <w:rFonts w:ascii="Arial Narrow" w:eastAsia="Times New Roman" w:hAnsi="Arial Narrow" w:cs="Arial"/>
          <w:lang w:val="nb-NO" w:eastAsia="hr-HR"/>
        </w:rPr>
        <w:t>)</w:t>
      </w:r>
    </w:p>
    <w:p w:rsidR="00026D8D" w:rsidRPr="00026D8D" w:rsidRDefault="00026D8D" w:rsidP="00026D8D">
      <w:pPr>
        <w:spacing w:after="0" w:line="240" w:lineRule="auto"/>
        <w:ind w:firstLine="284"/>
        <w:jc w:val="both"/>
        <w:rPr>
          <w:rFonts w:ascii="Arial Narrow" w:eastAsia="Times New Roman" w:hAnsi="Arial Narrow" w:cs="Arial"/>
          <w:b/>
          <w:sz w:val="24"/>
          <w:szCs w:val="24"/>
          <w:lang w:eastAsia="hr-HR"/>
        </w:rPr>
      </w:pPr>
      <w:r w:rsidRPr="00026D8D">
        <w:rPr>
          <w:rFonts w:ascii="Arial Narrow" w:eastAsia="Times New Roman" w:hAnsi="Arial Narrow" w:cs="Arial"/>
          <w:b/>
          <w:sz w:val="24"/>
          <w:szCs w:val="24"/>
          <w:lang w:eastAsia="hr-HR"/>
        </w:rPr>
        <w:t>Iva Ci</w:t>
      </w:r>
      <w:r w:rsidR="0041792A">
        <w:rPr>
          <w:rFonts w:ascii="Arial Narrow" w:eastAsia="Times New Roman" w:hAnsi="Arial Narrow" w:cs="Arial"/>
          <w:b/>
          <w:sz w:val="24"/>
          <w:szCs w:val="24"/>
          <w:lang w:eastAsia="hr-HR"/>
        </w:rPr>
        <w:t xml:space="preserve">ceran </w:t>
      </w:r>
      <w:r w:rsidRPr="00026D8D">
        <w:rPr>
          <w:rFonts w:ascii="Arial Narrow" w:eastAsia="Times New Roman" w:hAnsi="Arial Narrow" w:cs="Arial"/>
          <w:b/>
          <w:sz w:val="24"/>
          <w:szCs w:val="24"/>
          <w:lang w:eastAsia="hr-HR"/>
        </w:rPr>
        <w:t xml:space="preserve"> </w:t>
      </w:r>
      <w:r w:rsidRPr="00026D8D">
        <w:rPr>
          <w:rFonts w:ascii="Arial Narrow" w:eastAsia="Times New Roman" w:hAnsi="Arial Narrow" w:cs="Arial"/>
          <w:lang w:val="nb-NO" w:eastAsia="hr-HR"/>
        </w:rPr>
        <w:t>(</w:t>
      </w:r>
      <w:r w:rsidRPr="00026D8D">
        <w:rPr>
          <w:rFonts w:ascii="Arial Narrow" w:eastAsia="Times New Roman" w:hAnsi="Arial Narrow" w:cs="Arial"/>
          <w:i/>
          <w:lang w:val="nb-NO" w:eastAsia="hr-HR"/>
        </w:rPr>
        <w:t>predsjednica Društva bibliotekara Istre)</w:t>
      </w:r>
    </w:p>
    <w:p w:rsidR="00026D8D" w:rsidRPr="00026D8D" w:rsidRDefault="0041792A" w:rsidP="00026D8D">
      <w:pPr>
        <w:spacing w:after="0" w:line="240" w:lineRule="auto"/>
        <w:ind w:firstLine="284"/>
        <w:jc w:val="both"/>
        <w:rPr>
          <w:rFonts w:ascii="Arial Narrow" w:eastAsia="Times New Roman" w:hAnsi="Arial Narrow" w:cs="Arial"/>
          <w:b/>
          <w:sz w:val="24"/>
          <w:szCs w:val="24"/>
          <w:lang w:eastAsia="hr-HR"/>
        </w:rPr>
      </w:pPr>
      <w:r>
        <w:rPr>
          <w:rFonts w:ascii="Arial Narrow" w:eastAsia="Times New Roman" w:hAnsi="Arial Narrow" w:cs="Arial"/>
          <w:b/>
          <w:sz w:val="24"/>
          <w:szCs w:val="24"/>
          <w:lang w:eastAsia="hr-HR"/>
        </w:rPr>
        <w:t xml:space="preserve">Ljiljana Hajdin </w:t>
      </w:r>
      <w:r w:rsidR="00026D8D" w:rsidRPr="00026D8D">
        <w:rPr>
          <w:rFonts w:ascii="Arial Narrow" w:eastAsia="Times New Roman" w:hAnsi="Arial Narrow" w:cs="Arial"/>
          <w:lang w:val="nb-NO" w:eastAsia="hr-HR"/>
        </w:rPr>
        <w:t>(</w:t>
      </w:r>
      <w:r w:rsidR="00026D8D" w:rsidRPr="00026D8D">
        <w:rPr>
          <w:rFonts w:ascii="Arial Narrow" w:eastAsia="Times New Roman" w:hAnsi="Arial Narrow" w:cs="Arial"/>
          <w:i/>
          <w:lang w:val="nb-NO" w:eastAsia="hr-HR"/>
        </w:rPr>
        <w:t>predsjednica Knjižničarskog društva Varaždin</w:t>
      </w:r>
      <w:r w:rsidR="00026D8D" w:rsidRPr="00026D8D">
        <w:rPr>
          <w:rFonts w:ascii="Arial Narrow" w:eastAsia="Times New Roman" w:hAnsi="Arial Narrow" w:cs="Arial"/>
          <w:lang w:val="nb-NO" w:eastAsia="hr-HR"/>
        </w:rPr>
        <w:t>)</w:t>
      </w:r>
    </w:p>
    <w:p w:rsidR="00026D8D" w:rsidRPr="00026D8D" w:rsidRDefault="00026D8D" w:rsidP="00026D8D">
      <w:pPr>
        <w:spacing w:after="0" w:line="240" w:lineRule="auto"/>
        <w:ind w:firstLine="284"/>
        <w:jc w:val="both"/>
        <w:rPr>
          <w:rFonts w:ascii="Arial Narrow" w:eastAsia="Times New Roman" w:hAnsi="Arial Narrow" w:cs="Arial"/>
          <w:b/>
          <w:sz w:val="24"/>
          <w:szCs w:val="24"/>
          <w:lang w:eastAsia="hr-HR"/>
        </w:rPr>
      </w:pPr>
      <w:r w:rsidRPr="00026D8D">
        <w:rPr>
          <w:rFonts w:ascii="Arial Narrow" w:eastAsia="Times New Roman" w:hAnsi="Arial Narrow" w:cs="Arial"/>
          <w:b/>
          <w:sz w:val="24"/>
          <w:szCs w:val="24"/>
          <w:lang w:eastAsia="hr-HR"/>
        </w:rPr>
        <w:t xml:space="preserve">Marija Šegota-Novak </w:t>
      </w:r>
      <w:r w:rsidRPr="00026D8D">
        <w:rPr>
          <w:rFonts w:ascii="Arial Narrow" w:eastAsia="Times New Roman" w:hAnsi="Arial Narrow" w:cs="Arial"/>
          <w:lang w:val="pl-PL" w:eastAsia="hr-HR"/>
        </w:rPr>
        <w:t>(</w:t>
      </w:r>
      <w:r w:rsidRPr="00026D8D">
        <w:rPr>
          <w:rFonts w:ascii="Arial Narrow" w:eastAsia="Times New Roman" w:hAnsi="Arial Narrow" w:cs="Arial"/>
          <w:i/>
          <w:lang w:val="pl-PL" w:eastAsia="hr-HR"/>
        </w:rPr>
        <w:t>predsjednica Knjižničarskog društva Rijeka</w:t>
      </w:r>
      <w:r w:rsidRPr="00026D8D">
        <w:rPr>
          <w:rFonts w:ascii="Arial Narrow" w:eastAsia="Times New Roman" w:hAnsi="Arial Narrow" w:cs="Arial"/>
          <w:lang w:val="pl-PL" w:eastAsia="hr-HR"/>
        </w:rPr>
        <w:t>)</w:t>
      </w:r>
    </w:p>
    <w:p w:rsidR="00026D8D" w:rsidRPr="00026D8D" w:rsidRDefault="00026D8D" w:rsidP="00026D8D">
      <w:pPr>
        <w:spacing w:after="0" w:line="240" w:lineRule="auto"/>
        <w:ind w:firstLine="284"/>
        <w:jc w:val="both"/>
        <w:rPr>
          <w:rFonts w:ascii="Arial Narrow" w:eastAsia="Times New Roman" w:hAnsi="Arial Narrow" w:cs="Arial"/>
          <w:b/>
          <w:sz w:val="24"/>
          <w:szCs w:val="24"/>
          <w:lang w:eastAsia="hr-HR"/>
        </w:rPr>
      </w:pPr>
      <w:r w:rsidRPr="00026D8D">
        <w:rPr>
          <w:rFonts w:ascii="Arial Narrow" w:eastAsia="Times New Roman" w:hAnsi="Arial Narrow" w:cs="Arial"/>
          <w:b/>
          <w:sz w:val="24"/>
          <w:szCs w:val="24"/>
          <w:lang w:eastAsia="hr-HR"/>
        </w:rPr>
        <w:t xml:space="preserve">Melinda Grubišić Reiter </w:t>
      </w:r>
      <w:r w:rsidRPr="00026D8D">
        <w:rPr>
          <w:rFonts w:ascii="Arial Narrow" w:eastAsia="Times New Roman" w:hAnsi="Arial Narrow" w:cs="Arial"/>
          <w:lang w:val="nb-NO" w:eastAsia="hr-HR"/>
        </w:rPr>
        <w:t>(</w:t>
      </w:r>
      <w:r w:rsidRPr="00026D8D">
        <w:rPr>
          <w:rFonts w:ascii="Arial Narrow" w:eastAsia="Times New Roman" w:hAnsi="Arial Narrow" w:cs="Arial"/>
          <w:i/>
          <w:lang w:val="nb-NO" w:eastAsia="hr-HR"/>
        </w:rPr>
        <w:t>predsjednica Knjižničarskog društva Šibensko-kninske županije</w:t>
      </w:r>
      <w:r w:rsidRPr="00026D8D">
        <w:rPr>
          <w:rFonts w:ascii="Arial Narrow" w:eastAsia="Times New Roman" w:hAnsi="Arial Narrow" w:cs="Arial"/>
          <w:lang w:val="nb-NO" w:eastAsia="hr-HR"/>
        </w:rPr>
        <w:t>)</w:t>
      </w:r>
    </w:p>
    <w:p w:rsidR="00026D8D" w:rsidRPr="00026D8D" w:rsidRDefault="00026D8D" w:rsidP="00026D8D">
      <w:pPr>
        <w:spacing w:after="0" w:line="240" w:lineRule="auto"/>
        <w:ind w:firstLine="284"/>
        <w:jc w:val="both"/>
        <w:rPr>
          <w:rFonts w:ascii="Arial Narrow" w:eastAsia="Times New Roman" w:hAnsi="Arial Narrow" w:cs="Arial"/>
          <w:b/>
          <w:sz w:val="24"/>
          <w:szCs w:val="24"/>
          <w:lang w:eastAsia="hr-HR"/>
        </w:rPr>
      </w:pPr>
      <w:r w:rsidRPr="00026D8D">
        <w:rPr>
          <w:rFonts w:ascii="Arial Narrow" w:eastAsia="Times New Roman" w:hAnsi="Arial Narrow" w:cs="Arial"/>
          <w:b/>
          <w:sz w:val="24"/>
          <w:szCs w:val="24"/>
          <w:lang w:eastAsia="hr-HR"/>
        </w:rPr>
        <w:t xml:space="preserve">Milan Šarić  </w:t>
      </w:r>
      <w:r w:rsidRPr="00026D8D">
        <w:rPr>
          <w:rFonts w:ascii="Arial Narrow" w:eastAsia="Times New Roman" w:hAnsi="Arial Narrow" w:cs="Arial"/>
          <w:lang w:val="nb-NO" w:eastAsia="hr-HR"/>
        </w:rPr>
        <w:t>(</w:t>
      </w:r>
      <w:r w:rsidRPr="00026D8D">
        <w:rPr>
          <w:rFonts w:ascii="Arial Narrow" w:eastAsia="Times New Roman" w:hAnsi="Arial Narrow" w:cs="Arial"/>
          <w:i/>
          <w:lang w:val="nb-NO" w:eastAsia="hr-HR"/>
        </w:rPr>
        <w:t>predsjednik Društva knjižničara Ličko-senjske Županije</w:t>
      </w:r>
      <w:r w:rsidRPr="00026D8D">
        <w:rPr>
          <w:rFonts w:ascii="Arial Narrow" w:eastAsia="Times New Roman" w:hAnsi="Arial Narrow" w:cs="Arial"/>
          <w:lang w:val="nb-NO" w:eastAsia="hr-HR"/>
        </w:rPr>
        <w:t>)</w:t>
      </w:r>
    </w:p>
    <w:p w:rsidR="00026D8D" w:rsidRPr="00026D8D" w:rsidRDefault="00026D8D" w:rsidP="00026D8D">
      <w:pPr>
        <w:spacing w:after="0" w:line="240" w:lineRule="auto"/>
        <w:ind w:firstLine="284"/>
        <w:jc w:val="both"/>
        <w:rPr>
          <w:rFonts w:ascii="Arial Narrow" w:eastAsia="Times New Roman" w:hAnsi="Arial Narrow" w:cs="Arial"/>
          <w:b/>
          <w:sz w:val="24"/>
          <w:szCs w:val="24"/>
          <w:lang w:eastAsia="hr-HR"/>
        </w:rPr>
      </w:pPr>
      <w:r w:rsidRPr="00026D8D">
        <w:rPr>
          <w:rFonts w:ascii="Arial Narrow" w:eastAsia="Times New Roman" w:hAnsi="Arial Narrow" w:cs="Arial"/>
          <w:b/>
          <w:sz w:val="24"/>
          <w:szCs w:val="24"/>
          <w:lang w:eastAsia="hr-HR"/>
        </w:rPr>
        <w:t>Mirna Grubanović</w:t>
      </w:r>
      <w:r w:rsidRPr="00026D8D">
        <w:rPr>
          <w:rFonts w:ascii="Arial Narrow" w:eastAsia="Times New Roman" w:hAnsi="Arial Narrow" w:cs="Arial"/>
          <w:b/>
          <w:sz w:val="24"/>
          <w:szCs w:val="24"/>
          <w:lang w:eastAsia="hr-HR"/>
        </w:rPr>
        <w:tab/>
      </w:r>
      <w:r w:rsidRPr="00026D8D">
        <w:rPr>
          <w:rFonts w:ascii="Arial Narrow" w:eastAsia="Times New Roman" w:hAnsi="Arial Narrow" w:cs="Arial"/>
          <w:lang w:val="nb-NO" w:eastAsia="hr-HR"/>
        </w:rPr>
        <w:t>(</w:t>
      </w:r>
      <w:r w:rsidRPr="00026D8D">
        <w:rPr>
          <w:rFonts w:ascii="Arial Narrow" w:eastAsia="Times New Roman" w:hAnsi="Arial Narrow" w:cs="Arial"/>
          <w:i/>
          <w:lang w:val="nb-NO" w:eastAsia="hr-HR"/>
        </w:rPr>
        <w:t>predsjednica Društva knjižničara Slavonski Brod</w:t>
      </w:r>
      <w:r w:rsidRPr="00026D8D">
        <w:rPr>
          <w:rFonts w:ascii="Arial Narrow" w:eastAsia="Times New Roman" w:hAnsi="Arial Narrow" w:cs="Arial"/>
          <w:lang w:val="nb-NO" w:eastAsia="hr-HR"/>
        </w:rPr>
        <w:t>)</w:t>
      </w:r>
    </w:p>
    <w:p w:rsidR="00026D8D" w:rsidRPr="00026D8D" w:rsidRDefault="00026D8D" w:rsidP="00026D8D">
      <w:pPr>
        <w:spacing w:after="0" w:line="240" w:lineRule="auto"/>
        <w:ind w:firstLine="284"/>
        <w:jc w:val="both"/>
        <w:rPr>
          <w:rFonts w:ascii="Arial Narrow" w:eastAsia="Times New Roman" w:hAnsi="Arial Narrow" w:cs="Arial"/>
          <w:b/>
          <w:sz w:val="24"/>
          <w:szCs w:val="24"/>
          <w:lang w:eastAsia="hr-HR"/>
        </w:rPr>
      </w:pPr>
      <w:r w:rsidRPr="00026D8D">
        <w:rPr>
          <w:rFonts w:ascii="Arial Narrow" w:eastAsia="Times New Roman" w:hAnsi="Arial Narrow" w:cs="Arial"/>
          <w:b/>
          <w:sz w:val="24"/>
          <w:szCs w:val="24"/>
          <w:lang w:eastAsia="hr-HR"/>
        </w:rPr>
        <w:t xml:space="preserve">Romana Horvat </w:t>
      </w:r>
      <w:r w:rsidRPr="00026D8D">
        <w:rPr>
          <w:rFonts w:ascii="Arial Narrow" w:eastAsia="Times New Roman" w:hAnsi="Arial Narrow" w:cs="Arial"/>
          <w:i/>
          <w:lang w:val="nb-NO" w:eastAsia="hr-HR"/>
        </w:rPr>
        <w:t>(predsjednica Društva knjižničara Bilogore, Podravine i Kalničkog prigorja</w:t>
      </w:r>
      <w:r w:rsidRPr="00026D8D">
        <w:rPr>
          <w:rFonts w:ascii="Arial Narrow" w:eastAsia="Times New Roman" w:hAnsi="Arial Narrow" w:cs="Arial"/>
          <w:lang w:val="nb-NO" w:eastAsia="hr-HR"/>
        </w:rPr>
        <w:t>)</w:t>
      </w:r>
    </w:p>
    <w:p w:rsidR="00026D8D" w:rsidRPr="00026D8D" w:rsidRDefault="00026D8D" w:rsidP="00026D8D">
      <w:pPr>
        <w:spacing w:after="0" w:line="240" w:lineRule="auto"/>
        <w:ind w:firstLine="284"/>
        <w:jc w:val="both"/>
        <w:rPr>
          <w:rFonts w:ascii="Arial Narrow" w:eastAsia="Times New Roman" w:hAnsi="Arial Narrow" w:cs="Arial"/>
          <w:b/>
          <w:sz w:val="24"/>
          <w:szCs w:val="24"/>
          <w:lang w:eastAsia="hr-HR"/>
        </w:rPr>
      </w:pPr>
      <w:r w:rsidRPr="00026D8D">
        <w:rPr>
          <w:rFonts w:ascii="Arial Narrow" w:eastAsia="Times New Roman" w:hAnsi="Arial Narrow" w:cs="Arial"/>
          <w:b/>
          <w:sz w:val="24"/>
          <w:szCs w:val="24"/>
          <w:lang w:eastAsia="hr-HR"/>
        </w:rPr>
        <w:t xml:space="preserve">Vesna Jelić </w:t>
      </w:r>
      <w:r w:rsidRPr="00026D8D">
        <w:rPr>
          <w:rFonts w:ascii="Arial Narrow" w:eastAsia="Times New Roman" w:hAnsi="Arial Narrow" w:cs="Arial"/>
          <w:b/>
          <w:sz w:val="24"/>
          <w:szCs w:val="24"/>
          <w:lang w:eastAsia="hr-HR"/>
        </w:rPr>
        <w:tab/>
      </w:r>
      <w:r w:rsidRPr="00026D8D">
        <w:rPr>
          <w:rFonts w:ascii="Arial Narrow" w:eastAsia="Times New Roman" w:hAnsi="Arial Narrow" w:cs="Arial"/>
          <w:i/>
          <w:lang w:val="nb-NO" w:eastAsia="hr-HR"/>
        </w:rPr>
        <w:t>(predsjednica Knjižničarskog društva Krapinsko-zagorske županije)</w:t>
      </w:r>
    </w:p>
    <w:p w:rsidR="00026D8D" w:rsidRPr="00026D8D" w:rsidRDefault="00026D8D" w:rsidP="00026D8D">
      <w:pPr>
        <w:spacing w:after="0" w:line="240" w:lineRule="auto"/>
        <w:ind w:firstLine="284"/>
        <w:jc w:val="both"/>
        <w:rPr>
          <w:rFonts w:ascii="Arial Narrow" w:eastAsia="Times New Roman" w:hAnsi="Arial Narrow" w:cs="Arial"/>
          <w:b/>
          <w:sz w:val="24"/>
          <w:szCs w:val="24"/>
          <w:lang w:eastAsia="hr-HR"/>
        </w:rPr>
      </w:pPr>
      <w:r w:rsidRPr="00026D8D">
        <w:rPr>
          <w:rFonts w:ascii="Arial Narrow" w:eastAsia="Times New Roman" w:hAnsi="Arial Narrow" w:cs="Arial"/>
          <w:b/>
          <w:sz w:val="24"/>
          <w:szCs w:val="24"/>
          <w:lang w:eastAsia="hr-HR"/>
        </w:rPr>
        <w:t xml:space="preserve">Vlatka Surma Szabo </w:t>
      </w:r>
      <w:r w:rsidRPr="00026D8D">
        <w:rPr>
          <w:rFonts w:ascii="Arial Narrow" w:eastAsia="Times New Roman" w:hAnsi="Arial Narrow" w:cs="Arial"/>
          <w:lang w:val="nb-NO" w:eastAsia="hr-HR"/>
        </w:rPr>
        <w:t>(</w:t>
      </w:r>
      <w:r w:rsidRPr="00026D8D">
        <w:rPr>
          <w:rFonts w:ascii="Arial Narrow" w:eastAsia="Times New Roman" w:hAnsi="Arial Narrow" w:cs="Arial"/>
          <w:i/>
          <w:lang w:val="nb-NO" w:eastAsia="hr-HR"/>
        </w:rPr>
        <w:t>predsjednica Društva knjižničara Slavonije i Baranje</w:t>
      </w:r>
      <w:r w:rsidRPr="00026D8D">
        <w:rPr>
          <w:rFonts w:ascii="Arial Narrow" w:eastAsia="Times New Roman" w:hAnsi="Arial Narrow" w:cs="Arial"/>
          <w:lang w:val="nb-NO" w:eastAsia="hr-HR"/>
        </w:rPr>
        <w:t>)</w:t>
      </w:r>
    </w:p>
    <w:p w:rsidR="00026D8D" w:rsidRPr="00026D8D" w:rsidRDefault="00026D8D" w:rsidP="00026D8D">
      <w:pPr>
        <w:spacing w:after="0" w:line="240" w:lineRule="auto"/>
        <w:ind w:firstLine="284"/>
        <w:jc w:val="both"/>
        <w:rPr>
          <w:rFonts w:ascii="Arial Narrow" w:eastAsia="Times New Roman" w:hAnsi="Arial Narrow" w:cs="Arial"/>
          <w:b/>
          <w:sz w:val="24"/>
          <w:szCs w:val="24"/>
          <w:lang w:eastAsia="hr-HR"/>
        </w:rPr>
      </w:pPr>
      <w:r w:rsidRPr="00026D8D">
        <w:rPr>
          <w:rFonts w:ascii="Arial Narrow" w:eastAsia="Times New Roman" w:hAnsi="Arial Narrow" w:cs="Arial"/>
          <w:b/>
          <w:sz w:val="24"/>
          <w:szCs w:val="24"/>
          <w:lang w:eastAsia="hr-HR"/>
        </w:rPr>
        <w:t xml:space="preserve">Dina Mašina </w:t>
      </w:r>
      <w:r w:rsidRPr="00026D8D">
        <w:rPr>
          <w:rFonts w:ascii="Arial Narrow" w:eastAsia="Times New Roman" w:hAnsi="Arial Narrow" w:cs="Arial"/>
          <w:i/>
          <w:sz w:val="24"/>
          <w:szCs w:val="24"/>
          <w:lang w:eastAsia="hr-HR"/>
        </w:rPr>
        <w:t>(glavna urednica niza Povremena izdanja HKD-a)</w:t>
      </w:r>
    </w:p>
    <w:p w:rsidR="0041792A" w:rsidRPr="0041792A" w:rsidRDefault="0041792A" w:rsidP="0041792A">
      <w:pPr>
        <w:spacing w:after="0" w:line="240" w:lineRule="auto"/>
        <w:ind w:firstLine="284"/>
        <w:jc w:val="both"/>
        <w:rPr>
          <w:rFonts w:ascii="Arial Narrow" w:eastAsia="Times New Roman" w:hAnsi="Arial Narrow" w:cs="Arial"/>
          <w:b/>
          <w:sz w:val="24"/>
          <w:szCs w:val="24"/>
          <w:lang w:eastAsia="hr-HR"/>
        </w:rPr>
      </w:pPr>
      <w:r>
        <w:rPr>
          <w:rFonts w:ascii="Arial Narrow" w:eastAsia="Times New Roman" w:hAnsi="Arial Narrow" w:cs="Arial"/>
          <w:b/>
          <w:sz w:val="24"/>
          <w:szCs w:val="24"/>
          <w:lang w:eastAsia="hr-HR"/>
        </w:rPr>
        <w:t>Marija Šimunović</w:t>
      </w:r>
      <w:r>
        <w:rPr>
          <w:rFonts w:ascii="Arial Narrow" w:eastAsia="Times New Roman" w:hAnsi="Arial Narrow" w:cs="Arial"/>
          <w:b/>
          <w:sz w:val="24"/>
          <w:szCs w:val="24"/>
          <w:lang w:eastAsia="hr-HR"/>
        </w:rPr>
        <w:tab/>
      </w:r>
      <w:r w:rsidRPr="0041792A">
        <w:rPr>
          <w:rFonts w:ascii="Arial Narrow" w:eastAsia="Times New Roman" w:hAnsi="Arial Narrow" w:cs="Arial"/>
          <w:i/>
          <w:sz w:val="24"/>
          <w:szCs w:val="24"/>
          <w:lang w:eastAsia="hr-HR"/>
        </w:rPr>
        <w:t>(urednica web stranice HKD-a)</w:t>
      </w:r>
    </w:p>
    <w:p w:rsidR="00026D8D" w:rsidRPr="00026D8D" w:rsidRDefault="0041792A" w:rsidP="0041792A">
      <w:pPr>
        <w:spacing w:after="0" w:line="240" w:lineRule="auto"/>
        <w:ind w:firstLine="284"/>
        <w:jc w:val="both"/>
        <w:rPr>
          <w:rFonts w:ascii="Arial Narrow" w:eastAsia="Times New Roman" w:hAnsi="Arial Narrow" w:cs="Arial"/>
          <w:b/>
          <w:sz w:val="24"/>
          <w:szCs w:val="24"/>
          <w:lang w:eastAsia="hr-HR"/>
        </w:rPr>
      </w:pPr>
      <w:r>
        <w:rPr>
          <w:rFonts w:ascii="Arial Narrow" w:eastAsia="Times New Roman" w:hAnsi="Arial Narrow" w:cs="Arial"/>
          <w:b/>
          <w:sz w:val="24"/>
          <w:szCs w:val="24"/>
          <w:lang w:eastAsia="hr-HR"/>
        </w:rPr>
        <w:t>Tihomir Marojević</w:t>
      </w:r>
      <w:r>
        <w:rPr>
          <w:rFonts w:ascii="Arial Narrow" w:eastAsia="Times New Roman" w:hAnsi="Arial Narrow" w:cs="Arial"/>
          <w:b/>
          <w:sz w:val="24"/>
          <w:szCs w:val="24"/>
          <w:lang w:eastAsia="hr-HR"/>
        </w:rPr>
        <w:tab/>
      </w:r>
      <w:r w:rsidRPr="0041792A">
        <w:rPr>
          <w:rFonts w:ascii="Arial Narrow" w:eastAsia="Times New Roman" w:hAnsi="Arial Narrow" w:cs="Arial"/>
          <w:i/>
          <w:sz w:val="24"/>
          <w:szCs w:val="24"/>
          <w:lang w:eastAsia="hr-HR"/>
        </w:rPr>
        <w:t>(urednik Izdanja HKD-a)</w:t>
      </w:r>
    </w:p>
    <w:p w:rsidR="00026D8D" w:rsidRPr="00026D8D" w:rsidRDefault="00026D8D" w:rsidP="00026D8D">
      <w:pPr>
        <w:spacing w:after="0" w:line="240" w:lineRule="auto"/>
        <w:jc w:val="both"/>
        <w:rPr>
          <w:rFonts w:ascii="Arial Narrow" w:eastAsia="Calibri" w:hAnsi="Arial Narrow" w:cs="Times New Roman"/>
          <w:sz w:val="24"/>
          <w:szCs w:val="24"/>
        </w:rPr>
      </w:pPr>
    </w:p>
    <w:p w:rsidR="00026D8D" w:rsidRPr="00026D8D" w:rsidRDefault="00026D8D" w:rsidP="00026D8D">
      <w:pPr>
        <w:spacing w:after="0" w:line="240" w:lineRule="auto"/>
        <w:jc w:val="both"/>
        <w:rPr>
          <w:rFonts w:ascii="Arial Narrow" w:eastAsia="Calibri" w:hAnsi="Arial Narrow" w:cs="Times New Roman"/>
          <w:sz w:val="24"/>
          <w:szCs w:val="24"/>
        </w:rPr>
      </w:pPr>
    </w:p>
    <w:p w:rsidR="00026D8D" w:rsidRPr="00026D8D" w:rsidRDefault="00026D8D" w:rsidP="002B2AD6">
      <w:pPr>
        <w:spacing w:after="0" w:line="240" w:lineRule="auto"/>
        <w:ind w:firstLine="284"/>
        <w:jc w:val="both"/>
        <w:rPr>
          <w:rFonts w:ascii="Arial Narrow" w:eastAsia="Calibri" w:hAnsi="Arial Narrow" w:cs="Times New Roman"/>
          <w:sz w:val="24"/>
          <w:szCs w:val="24"/>
        </w:rPr>
      </w:pPr>
      <w:r w:rsidRPr="00026D8D">
        <w:rPr>
          <w:rFonts w:ascii="Arial Narrow" w:eastAsia="Calibri" w:hAnsi="Arial Narrow" w:cs="Times New Roman"/>
          <w:sz w:val="24"/>
          <w:szCs w:val="24"/>
        </w:rPr>
        <w:t>Dunja Holcer, predsjednica Hrvatskog knjižničarskog društva pozdravila je sve prisutne i zahvalila se na odazivu na sjednicu.</w:t>
      </w:r>
    </w:p>
    <w:p w:rsidR="00026D8D" w:rsidRPr="00026D8D" w:rsidRDefault="00026D8D" w:rsidP="00026D8D">
      <w:pPr>
        <w:spacing w:after="0" w:line="240" w:lineRule="auto"/>
        <w:jc w:val="both"/>
        <w:rPr>
          <w:rFonts w:ascii="Arial Narrow" w:eastAsia="Calibri" w:hAnsi="Arial Narrow" w:cs="Times New Roman"/>
          <w:b/>
          <w:sz w:val="24"/>
          <w:szCs w:val="24"/>
        </w:rPr>
      </w:pPr>
    </w:p>
    <w:p w:rsidR="00026D8D" w:rsidRPr="00026D8D" w:rsidRDefault="00026D8D" w:rsidP="00026D8D">
      <w:pPr>
        <w:spacing w:after="0" w:line="240" w:lineRule="auto"/>
        <w:jc w:val="both"/>
        <w:rPr>
          <w:rFonts w:ascii="Arial Narrow" w:eastAsia="Calibri" w:hAnsi="Arial Narrow" w:cs="Times New Roman"/>
          <w:b/>
          <w:sz w:val="24"/>
          <w:szCs w:val="24"/>
        </w:rPr>
      </w:pPr>
      <w:r w:rsidRPr="00026D8D">
        <w:rPr>
          <w:rFonts w:ascii="Arial Narrow" w:eastAsia="Calibri" w:hAnsi="Arial Narrow" w:cs="Times New Roman"/>
          <w:b/>
          <w:sz w:val="24"/>
          <w:szCs w:val="24"/>
        </w:rPr>
        <w:t>Ad</w:t>
      </w:r>
      <w:r w:rsidR="002B2AD6">
        <w:rPr>
          <w:rFonts w:ascii="Arial Narrow" w:eastAsia="Calibri" w:hAnsi="Arial Narrow" w:cs="Times New Roman"/>
          <w:b/>
          <w:sz w:val="24"/>
          <w:szCs w:val="24"/>
        </w:rPr>
        <w:t>.</w:t>
      </w:r>
      <w:r w:rsidRPr="00026D8D">
        <w:rPr>
          <w:rFonts w:ascii="Arial Narrow" w:eastAsia="Calibri" w:hAnsi="Arial Narrow" w:cs="Times New Roman"/>
          <w:b/>
          <w:sz w:val="24"/>
          <w:szCs w:val="24"/>
        </w:rPr>
        <w:t xml:space="preserve"> 1. Usvajanje Dnevnog reda</w:t>
      </w:r>
    </w:p>
    <w:p w:rsidR="00026D8D" w:rsidRDefault="00026D8D" w:rsidP="002B2AD6">
      <w:pPr>
        <w:spacing w:before="120" w:after="0" w:line="240" w:lineRule="auto"/>
        <w:ind w:firstLine="284"/>
        <w:jc w:val="both"/>
        <w:rPr>
          <w:rFonts w:ascii="Arial Narrow" w:eastAsia="Calibri" w:hAnsi="Arial Narrow" w:cs="Times New Roman"/>
          <w:sz w:val="24"/>
          <w:szCs w:val="24"/>
        </w:rPr>
      </w:pPr>
      <w:r w:rsidRPr="00026D8D">
        <w:rPr>
          <w:rFonts w:ascii="Arial Narrow" w:eastAsia="Calibri" w:hAnsi="Arial Narrow" w:cs="Times New Roman"/>
          <w:sz w:val="24"/>
          <w:szCs w:val="24"/>
        </w:rPr>
        <w:t>Dnevni red je jednoglasno usvojen.</w:t>
      </w:r>
    </w:p>
    <w:p w:rsidR="002B2AD6" w:rsidRDefault="002B2AD6" w:rsidP="00B1764F">
      <w:pPr>
        <w:spacing w:before="120" w:after="0" w:line="240" w:lineRule="auto"/>
        <w:jc w:val="both"/>
        <w:rPr>
          <w:rFonts w:ascii="Arial Narrow" w:eastAsia="Calibri" w:hAnsi="Arial Narrow" w:cs="Times New Roman"/>
          <w:b/>
          <w:sz w:val="24"/>
          <w:szCs w:val="24"/>
        </w:rPr>
      </w:pPr>
    </w:p>
    <w:p w:rsidR="002B2AD6" w:rsidRDefault="002B2AD6" w:rsidP="00B1764F">
      <w:pPr>
        <w:spacing w:before="120" w:after="0" w:line="240" w:lineRule="auto"/>
        <w:jc w:val="both"/>
        <w:rPr>
          <w:rFonts w:ascii="Arial Narrow" w:eastAsia="Calibri" w:hAnsi="Arial Narrow" w:cs="Times New Roman"/>
          <w:b/>
          <w:sz w:val="24"/>
          <w:szCs w:val="24"/>
        </w:rPr>
      </w:pPr>
    </w:p>
    <w:p w:rsidR="002B2AD6" w:rsidRDefault="0041792A" w:rsidP="00B1764F">
      <w:pPr>
        <w:spacing w:before="120" w:after="0" w:line="240" w:lineRule="auto"/>
        <w:jc w:val="both"/>
        <w:rPr>
          <w:rFonts w:ascii="Arial Narrow" w:eastAsia="Calibri" w:hAnsi="Arial Narrow" w:cs="Times New Roman"/>
          <w:b/>
          <w:sz w:val="24"/>
          <w:szCs w:val="24"/>
        </w:rPr>
      </w:pPr>
      <w:r w:rsidRPr="00B1764F">
        <w:rPr>
          <w:rFonts w:ascii="Arial Narrow" w:eastAsia="Calibri" w:hAnsi="Arial Narrow" w:cs="Times New Roman"/>
          <w:b/>
          <w:sz w:val="24"/>
          <w:szCs w:val="24"/>
        </w:rPr>
        <w:lastRenderedPageBreak/>
        <w:t>Ad</w:t>
      </w:r>
      <w:r w:rsidR="002B2AD6">
        <w:rPr>
          <w:rFonts w:ascii="Arial Narrow" w:eastAsia="Calibri" w:hAnsi="Arial Narrow" w:cs="Times New Roman"/>
          <w:b/>
          <w:sz w:val="24"/>
          <w:szCs w:val="24"/>
        </w:rPr>
        <w:t>.</w:t>
      </w:r>
      <w:r w:rsidRPr="00B1764F">
        <w:rPr>
          <w:rFonts w:ascii="Arial Narrow" w:eastAsia="Calibri" w:hAnsi="Arial Narrow" w:cs="Times New Roman"/>
          <w:b/>
          <w:sz w:val="24"/>
          <w:szCs w:val="24"/>
        </w:rPr>
        <w:t xml:space="preserve"> 2</w:t>
      </w:r>
      <w:r w:rsidR="00D15A05" w:rsidRPr="00B1764F">
        <w:rPr>
          <w:rFonts w:ascii="Arial Narrow" w:eastAsia="Calibri" w:hAnsi="Arial Narrow" w:cs="Times New Roman"/>
          <w:b/>
          <w:sz w:val="24"/>
          <w:szCs w:val="24"/>
        </w:rPr>
        <w:t xml:space="preserve">. Usvajanje Zapisnika s 2. sjednice GO </w:t>
      </w:r>
    </w:p>
    <w:p w:rsidR="00B1764F" w:rsidRPr="002B2AD6" w:rsidRDefault="002B2AD6" w:rsidP="002B2AD6">
      <w:pPr>
        <w:spacing w:before="120" w:after="0" w:line="240" w:lineRule="auto"/>
        <w:ind w:firstLine="284"/>
        <w:jc w:val="both"/>
        <w:rPr>
          <w:rFonts w:ascii="Arial Narrow" w:eastAsia="Calibri" w:hAnsi="Arial Narrow" w:cs="Times New Roman"/>
          <w:b/>
          <w:sz w:val="24"/>
          <w:szCs w:val="24"/>
        </w:rPr>
      </w:pPr>
      <w:r>
        <w:rPr>
          <w:rFonts w:ascii="Arial Narrow" w:eastAsia="Calibri" w:hAnsi="Arial Narrow" w:cs="Times New Roman"/>
          <w:sz w:val="24"/>
          <w:szCs w:val="24"/>
        </w:rPr>
        <w:t>Nakon rasprave</w:t>
      </w:r>
      <w:r w:rsidR="00EE6186">
        <w:rPr>
          <w:rFonts w:ascii="Arial Narrow" w:eastAsia="Calibri" w:hAnsi="Arial Narrow" w:cs="Times New Roman"/>
          <w:sz w:val="24"/>
          <w:szCs w:val="24"/>
        </w:rPr>
        <w:t>,</w:t>
      </w:r>
      <w:r>
        <w:rPr>
          <w:rFonts w:ascii="Arial Narrow" w:eastAsia="Calibri" w:hAnsi="Arial Narrow" w:cs="Times New Roman"/>
          <w:sz w:val="24"/>
          <w:szCs w:val="24"/>
        </w:rPr>
        <w:t xml:space="preserve"> Glavni</w:t>
      </w:r>
      <w:r w:rsidR="00EE6186">
        <w:rPr>
          <w:rFonts w:ascii="Arial Narrow" w:eastAsia="Calibri" w:hAnsi="Arial Narrow" w:cs="Times New Roman"/>
          <w:sz w:val="24"/>
          <w:szCs w:val="24"/>
        </w:rPr>
        <w:t xml:space="preserve"> odbor je zaključio kako se zap</w:t>
      </w:r>
      <w:r>
        <w:rPr>
          <w:rFonts w:ascii="Arial Narrow" w:eastAsia="Calibri" w:hAnsi="Arial Narrow" w:cs="Times New Roman"/>
          <w:sz w:val="24"/>
          <w:szCs w:val="24"/>
        </w:rPr>
        <w:t>i</w:t>
      </w:r>
      <w:r w:rsidR="00EE6186">
        <w:rPr>
          <w:rFonts w:ascii="Arial Narrow" w:eastAsia="Calibri" w:hAnsi="Arial Narrow" w:cs="Times New Roman"/>
          <w:sz w:val="24"/>
          <w:szCs w:val="24"/>
        </w:rPr>
        <w:t>s</w:t>
      </w:r>
      <w:r>
        <w:rPr>
          <w:rFonts w:ascii="Arial Narrow" w:eastAsia="Calibri" w:hAnsi="Arial Narrow" w:cs="Times New Roman"/>
          <w:sz w:val="24"/>
          <w:szCs w:val="24"/>
        </w:rPr>
        <w:t xml:space="preserve">nik sa 2. sjednice </w:t>
      </w:r>
      <w:r w:rsidR="00EE6186">
        <w:rPr>
          <w:rFonts w:ascii="Arial Narrow" w:eastAsia="Calibri" w:hAnsi="Arial Narrow" w:cs="Times New Roman"/>
          <w:sz w:val="24"/>
          <w:szCs w:val="24"/>
        </w:rPr>
        <w:t>usvaja</w:t>
      </w:r>
      <w:r>
        <w:rPr>
          <w:rFonts w:ascii="Arial Narrow" w:eastAsia="Calibri" w:hAnsi="Arial Narrow" w:cs="Times New Roman"/>
          <w:sz w:val="24"/>
          <w:szCs w:val="24"/>
        </w:rPr>
        <w:t xml:space="preserve"> uz </w:t>
      </w:r>
      <w:r w:rsidR="00B1764F" w:rsidRPr="00B1764F">
        <w:rPr>
          <w:rFonts w:ascii="Arial Narrow" w:eastAsia="Calibri" w:hAnsi="Arial Narrow" w:cs="Times New Roman"/>
          <w:sz w:val="24"/>
          <w:szCs w:val="24"/>
        </w:rPr>
        <w:t>Dodatak zapisniku 2. sjednice Glavnog odbora</w:t>
      </w:r>
      <w:r w:rsidR="00EE6186">
        <w:rPr>
          <w:rFonts w:ascii="Arial Narrow" w:eastAsia="Calibri" w:hAnsi="Arial Narrow" w:cs="Times New Roman"/>
          <w:sz w:val="24"/>
          <w:szCs w:val="24"/>
        </w:rPr>
        <w:t>.</w:t>
      </w:r>
    </w:p>
    <w:p w:rsidR="007743EA" w:rsidRDefault="007743EA" w:rsidP="00D15A05">
      <w:pPr>
        <w:spacing w:before="120" w:after="0" w:line="240" w:lineRule="auto"/>
        <w:jc w:val="both"/>
        <w:rPr>
          <w:rFonts w:ascii="Arial Narrow" w:eastAsia="Calibri" w:hAnsi="Arial Narrow" w:cs="Times New Roman"/>
          <w:b/>
          <w:sz w:val="24"/>
          <w:szCs w:val="24"/>
        </w:rPr>
      </w:pPr>
    </w:p>
    <w:p w:rsidR="00D15A05" w:rsidRDefault="00D15A05" w:rsidP="00D15A05">
      <w:pPr>
        <w:spacing w:before="120" w:after="0" w:line="240" w:lineRule="auto"/>
        <w:jc w:val="both"/>
        <w:rPr>
          <w:rFonts w:ascii="Arial Narrow" w:eastAsia="Calibri" w:hAnsi="Arial Narrow" w:cs="Times New Roman"/>
          <w:b/>
          <w:sz w:val="24"/>
          <w:szCs w:val="24"/>
        </w:rPr>
      </w:pPr>
      <w:r>
        <w:rPr>
          <w:rFonts w:ascii="Arial Narrow" w:eastAsia="Calibri" w:hAnsi="Arial Narrow" w:cs="Times New Roman"/>
          <w:b/>
          <w:sz w:val="24"/>
          <w:szCs w:val="24"/>
        </w:rPr>
        <w:t>Ad.</w:t>
      </w:r>
      <w:r w:rsidR="002B2AD6">
        <w:rPr>
          <w:rFonts w:ascii="Arial Narrow" w:eastAsia="Calibri" w:hAnsi="Arial Narrow" w:cs="Times New Roman"/>
          <w:b/>
          <w:sz w:val="24"/>
          <w:szCs w:val="24"/>
        </w:rPr>
        <w:t xml:space="preserve"> </w:t>
      </w:r>
      <w:r>
        <w:rPr>
          <w:rFonts w:ascii="Arial Narrow" w:eastAsia="Calibri" w:hAnsi="Arial Narrow" w:cs="Times New Roman"/>
          <w:b/>
          <w:sz w:val="24"/>
          <w:szCs w:val="24"/>
        </w:rPr>
        <w:t>3. Usvajanje Zapisnika s 3. elektroničke</w:t>
      </w:r>
      <w:r w:rsidRPr="00D15A05">
        <w:rPr>
          <w:rFonts w:ascii="Arial Narrow" w:eastAsia="Calibri" w:hAnsi="Arial Narrow" w:cs="Times New Roman"/>
          <w:b/>
          <w:sz w:val="24"/>
          <w:szCs w:val="24"/>
        </w:rPr>
        <w:t xml:space="preserve"> sjednice GO </w:t>
      </w:r>
    </w:p>
    <w:p w:rsidR="00D15A05" w:rsidRPr="00D15A05" w:rsidRDefault="00D15A05" w:rsidP="002B2AD6">
      <w:pPr>
        <w:spacing w:before="120" w:after="0" w:line="240" w:lineRule="auto"/>
        <w:ind w:firstLine="284"/>
        <w:jc w:val="both"/>
        <w:rPr>
          <w:rFonts w:ascii="Arial Narrow" w:eastAsia="Calibri" w:hAnsi="Arial Narrow" w:cs="Times New Roman"/>
          <w:sz w:val="24"/>
          <w:szCs w:val="24"/>
        </w:rPr>
      </w:pPr>
      <w:r w:rsidRPr="00D15A05">
        <w:rPr>
          <w:rFonts w:ascii="Arial Narrow" w:eastAsia="Calibri" w:hAnsi="Arial Narrow" w:cs="Times New Roman"/>
          <w:sz w:val="24"/>
          <w:szCs w:val="24"/>
        </w:rPr>
        <w:t xml:space="preserve">Zapisnik s </w:t>
      </w:r>
      <w:r>
        <w:rPr>
          <w:rFonts w:ascii="Arial Narrow" w:eastAsia="Calibri" w:hAnsi="Arial Narrow" w:cs="Times New Roman"/>
          <w:sz w:val="24"/>
          <w:szCs w:val="24"/>
        </w:rPr>
        <w:t>3</w:t>
      </w:r>
      <w:r w:rsidRPr="00D15A05">
        <w:rPr>
          <w:rFonts w:ascii="Arial Narrow" w:eastAsia="Calibri" w:hAnsi="Arial Narrow" w:cs="Times New Roman"/>
          <w:sz w:val="24"/>
          <w:szCs w:val="24"/>
        </w:rPr>
        <w:t xml:space="preserve">. </w:t>
      </w:r>
      <w:r>
        <w:rPr>
          <w:rFonts w:ascii="Arial Narrow" w:eastAsia="Calibri" w:hAnsi="Arial Narrow" w:cs="Times New Roman"/>
          <w:sz w:val="24"/>
          <w:szCs w:val="24"/>
        </w:rPr>
        <w:t>elektroničke</w:t>
      </w:r>
      <w:r w:rsidRPr="00D15A05">
        <w:rPr>
          <w:rFonts w:ascii="Arial Narrow" w:eastAsia="Calibri" w:hAnsi="Arial Narrow" w:cs="Times New Roman"/>
          <w:sz w:val="24"/>
          <w:szCs w:val="24"/>
        </w:rPr>
        <w:t xml:space="preserve"> sjednice Glavnog odbora HKD-a je jednoglasno usvojen.</w:t>
      </w:r>
    </w:p>
    <w:p w:rsidR="002B2AD6" w:rsidRDefault="002B2AD6" w:rsidP="00D15A05">
      <w:pPr>
        <w:spacing w:before="120" w:after="0" w:line="240" w:lineRule="auto"/>
        <w:jc w:val="both"/>
        <w:rPr>
          <w:rFonts w:ascii="Arial Narrow" w:eastAsia="Calibri" w:hAnsi="Arial Narrow" w:cs="Times New Roman"/>
          <w:b/>
          <w:sz w:val="24"/>
          <w:szCs w:val="24"/>
        </w:rPr>
      </w:pPr>
    </w:p>
    <w:p w:rsidR="00D15A05" w:rsidRPr="00F23317" w:rsidRDefault="00D15A05" w:rsidP="00D15A05">
      <w:pPr>
        <w:spacing w:before="120" w:after="0" w:line="240" w:lineRule="auto"/>
        <w:jc w:val="both"/>
        <w:rPr>
          <w:rFonts w:ascii="Arial Narrow" w:eastAsia="Calibri" w:hAnsi="Arial Narrow" w:cs="Times New Roman"/>
          <w:b/>
          <w:sz w:val="24"/>
          <w:szCs w:val="24"/>
        </w:rPr>
      </w:pPr>
      <w:bookmarkStart w:id="0" w:name="_GoBack"/>
      <w:r w:rsidRPr="00F23317">
        <w:rPr>
          <w:rFonts w:ascii="Arial Narrow" w:eastAsia="Calibri" w:hAnsi="Arial Narrow" w:cs="Times New Roman"/>
          <w:b/>
          <w:sz w:val="24"/>
          <w:szCs w:val="24"/>
        </w:rPr>
        <w:t>Ad.</w:t>
      </w:r>
      <w:r w:rsidR="002B2AD6" w:rsidRPr="00F23317">
        <w:rPr>
          <w:rFonts w:ascii="Arial Narrow" w:eastAsia="Calibri" w:hAnsi="Arial Narrow" w:cs="Times New Roman"/>
          <w:b/>
          <w:sz w:val="24"/>
          <w:szCs w:val="24"/>
        </w:rPr>
        <w:t xml:space="preserve"> </w:t>
      </w:r>
      <w:r w:rsidRPr="00F23317">
        <w:rPr>
          <w:rFonts w:ascii="Arial Narrow" w:eastAsia="Calibri" w:hAnsi="Arial Narrow" w:cs="Times New Roman"/>
          <w:b/>
          <w:sz w:val="24"/>
          <w:szCs w:val="24"/>
        </w:rPr>
        <w:t>4. Novi Statut HKD-a</w:t>
      </w:r>
    </w:p>
    <w:p w:rsidR="00F23317" w:rsidRPr="00F23317" w:rsidRDefault="00B3326B" w:rsidP="002B2AD6">
      <w:pPr>
        <w:spacing w:before="120" w:after="0" w:line="276" w:lineRule="auto"/>
        <w:ind w:firstLine="284"/>
        <w:jc w:val="both"/>
        <w:rPr>
          <w:rFonts w:ascii="Arial Narrow" w:eastAsia="Calibri" w:hAnsi="Arial Narrow" w:cs="Times New Roman"/>
          <w:sz w:val="24"/>
          <w:szCs w:val="24"/>
        </w:rPr>
      </w:pPr>
      <w:r w:rsidRPr="00F23317">
        <w:rPr>
          <w:rFonts w:ascii="Arial Narrow" w:eastAsia="Calibri" w:hAnsi="Arial Narrow" w:cs="Times New Roman"/>
          <w:sz w:val="24"/>
          <w:szCs w:val="24"/>
        </w:rPr>
        <w:t xml:space="preserve">Dunja Holcer  izvijestila je da je Radna grupa završila </w:t>
      </w:r>
      <w:r w:rsidR="00F23317" w:rsidRPr="00F23317">
        <w:rPr>
          <w:rFonts w:ascii="Arial Narrow" w:eastAsia="Calibri" w:hAnsi="Arial Narrow" w:cs="Times New Roman"/>
          <w:sz w:val="24"/>
          <w:szCs w:val="24"/>
        </w:rPr>
        <w:t>rad na</w:t>
      </w:r>
      <w:r w:rsidRPr="00F23317">
        <w:rPr>
          <w:rFonts w:ascii="Arial Narrow" w:eastAsia="Calibri" w:hAnsi="Arial Narrow" w:cs="Times New Roman"/>
          <w:sz w:val="24"/>
          <w:szCs w:val="24"/>
        </w:rPr>
        <w:t xml:space="preserve"> prijedlog</w:t>
      </w:r>
      <w:r w:rsidR="00F23317" w:rsidRPr="00F23317">
        <w:rPr>
          <w:rFonts w:ascii="Arial Narrow" w:eastAsia="Calibri" w:hAnsi="Arial Narrow" w:cs="Times New Roman"/>
          <w:sz w:val="24"/>
          <w:szCs w:val="24"/>
        </w:rPr>
        <w:t xml:space="preserve">u Statuta HKD-a. </w:t>
      </w:r>
      <w:r w:rsidR="00F23317" w:rsidRPr="00F23317">
        <w:rPr>
          <w:rFonts w:ascii="Arial Narrow" w:eastAsia="Calibri" w:hAnsi="Arial Narrow" w:cs="Times New Roman"/>
          <w:sz w:val="24"/>
          <w:szCs w:val="24"/>
        </w:rPr>
        <w:t xml:space="preserve">Prijedlog </w:t>
      </w:r>
      <w:r w:rsidR="00F23317" w:rsidRPr="00F23317">
        <w:rPr>
          <w:rFonts w:ascii="Arial Narrow" w:eastAsia="Calibri" w:hAnsi="Arial Narrow" w:cs="Times New Roman"/>
          <w:sz w:val="24"/>
          <w:szCs w:val="24"/>
        </w:rPr>
        <w:t xml:space="preserve">teksta </w:t>
      </w:r>
      <w:r w:rsidR="00F23317" w:rsidRPr="00F23317">
        <w:rPr>
          <w:rFonts w:ascii="Arial Narrow" w:eastAsia="Calibri" w:hAnsi="Arial Narrow" w:cs="Times New Roman"/>
          <w:sz w:val="24"/>
          <w:szCs w:val="24"/>
        </w:rPr>
        <w:t>Statuta</w:t>
      </w:r>
      <w:r w:rsidR="00F23317" w:rsidRPr="00F23317">
        <w:rPr>
          <w:rFonts w:ascii="Arial Narrow" w:eastAsia="Calibri" w:hAnsi="Arial Narrow" w:cs="Times New Roman"/>
          <w:sz w:val="24"/>
          <w:szCs w:val="24"/>
        </w:rPr>
        <w:t xml:space="preserve"> prošao je raspravu na</w:t>
      </w:r>
      <w:r w:rsidR="00F23317" w:rsidRPr="00F23317">
        <w:rPr>
          <w:rFonts w:ascii="Arial Narrow" w:eastAsia="Calibri" w:hAnsi="Arial Narrow" w:cs="Times New Roman"/>
          <w:sz w:val="24"/>
          <w:szCs w:val="24"/>
        </w:rPr>
        <w:t xml:space="preserve"> Stručnom odboru </w:t>
      </w:r>
      <w:r w:rsidR="00F23317" w:rsidRPr="00F23317">
        <w:rPr>
          <w:rFonts w:ascii="Arial Narrow" w:eastAsia="Calibri" w:hAnsi="Arial Narrow" w:cs="Times New Roman"/>
          <w:sz w:val="24"/>
          <w:szCs w:val="24"/>
        </w:rPr>
        <w:t>te su sve primjedbe i prijedlozi</w:t>
      </w:r>
      <w:r w:rsidR="00F23317" w:rsidRPr="00F23317">
        <w:rPr>
          <w:rFonts w:ascii="Arial Narrow" w:eastAsia="Calibri" w:hAnsi="Arial Narrow" w:cs="Times New Roman"/>
          <w:sz w:val="24"/>
          <w:szCs w:val="24"/>
        </w:rPr>
        <w:t xml:space="preserve"> </w:t>
      </w:r>
      <w:r w:rsidR="00F23317" w:rsidRPr="00F23317">
        <w:rPr>
          <w:rFonts w:ascii="Arial Narrow" w:eastAsia="Calibri" w:hAnsi="Arial Narrow" w:cs="Times New Roman"/>
          <w:sz w:val="24"/>
          <w:szCs w:val="24"/>
        </w:rPr>
        <w:t>članova Stručnog odbora uneseni u predloženi tekst Sta</w:t>
      </w:r>
      <w:r w:rsidR="00F23317" w:rsidRPr="00F23317">
        <w:rPr>
          <w:rFonts w:ascii="Arial Narrow" w:eastAsia="Calibri" w:hAnsi="Arial Narrow" w:cs="Times New Roman"/>
          <w:sz w:val="24"/>
          <w:szCs w:val="24"/>
        </w:rPr>
        <w:t>t</w:t>
      </w:r>
      <w:r w:rsidR="00F23317" w:rsidRPr="00F23317">
        <w:rPr>
          <w:rFonts w:ascii="Arial Narrow" w:eastAsia="Calibri" w:hAnsi="Arial Narrow" w:cs="Times New Roman"/>
          <w:sz w:val="24"/>
          <w:szCs w:val="24"/>
        </w:rPr>
        <w:t>ut</w:t>
      </w:r>
      <w:r w:rsidR="00F23317" w:rsidRPr="00F23317">
        <w:rPr>
          <w:rFonts w:ascii="Arial Narrow" w:eastAsia="Calibri" w:hAnsi="Arial Narrow" w:cs="Times New Roman"/>
          <w:sz w:val="24"/>
          <w:szCs w:val="24"/>
        </w:rPr>
        <w:t>a</w:t>
      </w:r>
      <w:r w:rsidR="00F23317" w:rsidRPr="00F23317">
        <w:rPr>
          <w:rFonts w:ascii="Arial Narrow" w:eastAsia="Calibri" w:hAnsi="Arial Narrow" w:cs="Times New Roman"/>
          <w:sz w:val="24"/>
          <w:szCs w:val="24"/>
        </w:rPr>
        <w:t>. Prijedlog teksta Statuta stavljen je na javnu raspravu na webu Društva (</w:t>
      </w:r>
      <w:r w:rsidR="00F23317" w:rsidRPr="00F23317">
        <w:rPr>
          <w:rFonts w:ascii="Arial Narrow" w:eastAsia="Calibri" w:hAnsi="Arial Narrow" w:cs="Times New Roman"/>
          <w:sz w:val="24"/>
          <w:szCs w:val="24"/>
        </w:rPr>
        <w:t>17.6. do 3.7.2015.</w:t>
      </w:r>
      <w:r w:rsidR="00F23317" w:rsidRPr="00F23317">
        <w:rPr>
          <w:rFonts w:ascii="Arial Narrow" w:eastAsia="Calibri" w:hAnsi="Arial Narrow" w:cs="Times New Roman"/>
          <w:sz w:val="24"/>
          <w:szCs w:val="24"/>
        </w:rPr>
        <w:t>), ali nije stigao niti jedan prijedlog ili prigovor.</w:t>
      </w:r>
    </w:p>
    <w:p w:rsidR="00B3326B" w:rsidRPr="00F23317" w:rsidRDefault="00F23317" w:rsidP="002B2AD6">
      <w:pPr>
        <w:spacing w:before="120" w:after="0" w:line="276" w:lineRule="auto"/>
        <w:ind w:firstLine="284"/>
        <w:jc w:val="both"/>
        <w:rPr>
          <w:rFonts w:ascii="Arial Narrow" w:eastAsia="Calibri" w:hAnsi="Arial Narrow" w:cs="Times New Roman"/>
          <w:sz w:val="24"/>
          <w:szCs w:val="24"/>
        </w:rPr>
      </w:pPr>
      <w:r w:rsidRPr="00F23317">
        <w:rPr>
          <w:rFonts w:ascii="Arial Narrow" w:eastAsia="Calibri" w:hAnsi="Arial Narrow" w:cs="Times New Roman"/>
          <w:sz w:val="24"/>
          <w:szCs w:val="24"/>
        </w:rPr>
        <w:t>Dunja Holcer upoznala je članove Glavnog odbora s izmjenama koje su unesene u tekst Statuta u odnosu na važeći Statut. Članovi Glavnog odbora nisu imali prijedloge ili primjedbe na predloženi tekst.</w:t>
      </w:r>
      <w:r w:rsidR="00CC3BFB" w:rsidRPr="00F23317">
        <w:rPr>
          <w:rFonts w:ascii="Arial Narrow" w:eastAsia="Calibri" w:hAnsi="Arial Narrow" w:cs="Times New Roman"/>
          <w:sz w:val="24"/>
          <w:szCs w:val="24"/>
        </w:rPr>
        <w:t xml:space="preserve"> </w:t>
      </w:r>
    </w:p>
    <w:p w:rsidR="00F23317" w:rsidRPr="00F23317" w:rsidRDefault="00F23317" w:rsidP="00F23317">
      <w:pPr>
        <w:spacing w:before="120" w:after="0" w:line="276" w:lineRule="auto"/>
        <w:ind w:firstLine="284"/>
        <w:jc w:val="both"/>
        <w:rPr>
          <w:rFonts w:ascii="Arial Narrow" w:eastAsia="Calibri" w:hAnsi="Arial Narrow" w:cs="Times New Roman"/>
          <w:sz w:val="24"/>
          <w:szCs w:val="24"/>
        </w:rPr>
      </w:pPr>
      <w:r w:rsidRPr="00F23317">
        <w:rPr>
          <w:rFonts w:ascii="Arial Narrow" w:eastAsia="Calibri" w:hAnsi="Arial Narrow" w:cs="Times New Roman"/>
          <w:sz w:val="24"/>
          <w:szCs w:val="24"/>
        </w:rPr>
        <w:t>Dunja Holcer objasnila je kako će se pravna terminologija usklađivati nakon što Skupština izglasa Statut te on bude dostavljen Uredu za udruge Grada Zagreba.</w:t>
      </w:r>
    </w:p>
    <w:bookmarkEnd w:id="0"/>
    <w:p w:rsidR="00B3326B" w:rsidRDefault="00B3326B" w:rsidP="00D15A05">
      <w:pPr>
        <w:spacing w:before="120" w:after="0" w:line="240" w:lineRule="auto"/>
        <w:jc w:val="both"/>
        <w:rPr>
          <w:rFonts w:ascii="Arial Narrow" w:eastAsia="Calibri" w:hAnsi="Arial Narrow" w:cs="Times New Roman"/>
          <w:b/>
          <w:sz w:val="24"/>
          <w:szCs w:val="24"/>
        </w:rPr>
      </w:pPr>
    </w:p>
    <w:p w:rsidR="00D15A05" w:rsidRDefault="00D15A05" w:rsidP="00D15A05">
      <w:pPr>
        <w:spacing w:before="120" w:after="0" w:line="240" w:lineRule="auto"/>
        <w:jc w:val="both"/>
        <w:rPr>
          <w:rFonts w:ascii="Arial Narrow" w:eastAsia="Calibri" w:hAnsi="Arial Narrow" w:cs="Times New Roman"/>
          <w:b/>
          <w:sz w:val="24"/>
          <w:szCs w:val="24"/>
        </w:rPr>
      </w:pPr>
      <w:r>
        <w:rPr>
          <w:rFonts w:ascii="Arial Narrow" w:eastAsia="Calibri" w:hAnsi="Arial Narrow" w:cs="Times New Roman"/>
          <w:b/>
          <w:sz w:val="24"/>
          <w:szCs w:val="24"/>
        </w:rPr>
        <w:t>Ad.</w:t>
      </w:r>
      <w:r w:rsidR="002B2AD6">
        <w:rPr>
          <w:rFonts w:ascii="Arial Narrow" w:eastAsia="Calibri" w:hAnsi="Arial Narrow" w:cs="Times New Roman"/>
          <w:b/>
          <w:sz w:val="24"/>
          <w:szCs w:val="24"/>
        </w:rPr>
        <w:t xml:space="preserve"> </w:t>
      </w:r>
      <w:r>
        <w:rPr>
          <w:rFonts w:ascii="Arial Narrow" w:eastAsia="Calibri" w:hAnsi="Arial Narrow" w:cs="Times New Roman"/>
          <w:b/>
          <w:sz w:val="24"/>
          <w:szCs w:val="24"/>
        </w:rPr>
        <w:t xml:space="preserve">5. </w:t>
      </w:r>
      <w:r w:rsidRPr="00D15A05">
        <w:rPr>
          <w:rFonts w:ascii="Arial Narrow" w:eastAsia="Calibri" w:hAnsi="Arial Narrow" w:cs="Times New Roman"/>
          <w:b/>
          <w:sz w:val="24"/>
          <w:szCs w:val="24"/>
        </w:rPr>
        <w:t>Prijava Programa Hrvatskoga knjižničarskog društva za 2016.g. na Ministarstvo kulture Republike Hrvatske</w:t>
      </w:r>
    </w:p>
    <w:p w:rsidR="002B2AD6" w:rsidRDefault="002B2AD6" w:rsidP="002B2AD6">
      <w:pPr>
        <w:spacing w:line="360" w:lineRule="auto"/>
        <w:contextualSpacing/>
        <w:rPr>
          <w:rFonts w:ascii="Arial Narrow" w:eastAsia="Calibri" w:hAnsi="Arial Narrow" w:cs="Times New Roman"/>
          <w:b/>
          <w:sz w:val="24"/>
          <w:szCs w:val="24"/>
        </w:rPr>
      </w:pPr>
    </w:p>
    <w:p w:rsidR="007743EA" w:rsidRPr="002B2AD6" w:rsidRDefault="007743EA" w:rsidP="00EE6186">
      <w:pPr>
        <w:spacing w:line="240" w:lineRule="auto"/>
        <w:ind w:firstLine="284"/>
        <w:contextualSpacing/>
        <w:jc w:val="both"/>
        <w:rPr>
          <w:rFonts w:ascii="Arial Narrow" w:hAnsi="Arial Narrow"/>
          <w:sz w:val="24"/>
          <w:szCs w:val="24"/>
        </w:rPr>
      </w:pPr>
      <w:r w:rsidRPr="002B2AD6">
        <w:rPr>
          <w:rFonts w:ascii="Arial Narrow" w:hAnsi="Arial Narrow"/>
          <w:sz w:val="24"/>
          <w:szCs w:val="24"/>
        </w:rPr>
        <w:t>Dunja Holcer je izvijestila o Predlože</w:t>
      </w:r>
      <w:r w:rsidR="002B2AD6" w:rsidRPr="002B2AD6">
        <w:rPr>
          <w:rFonts w:ascii="Arial Narrow" w:hAnsi="Arial Narrow"/>
          <w:sz w:val="24"/>
          <w:szCs w:val="24"/>
        </w:rPr>
        <w:t>nim programima za 2016. godinu uz napomenu da će se predloženi iznosi korigirati u skladu s pravilima natječaja Ministarstva kulture</w:t>
      </w:r>
      <w:r w:rsidR="00EE6186">
        <w:rPr>
          <w:rFonts w:ascii="Arial Narrow" w:hAnsi="Arial Narrow"/>
          <w:sz w:val="24"/>
          <w:szCs w:val="24"/>
        </w:rPr>
        <w:t>,</w:t>
      </w:r>
      <w:r w:rsidR="002B2AD6" w:rsidRPr="002B2AD6">
        <w:rPr>
          <w:rFonts w:ascii="Arial Narrow" w:hAnsi="Arial Narrow"/>
          <w:sz w:val="24"/>
          <w:szCs w:val="24"/>
        </w:rPr>
        <w:t xml:space="preserve"> kada oni budu poznati.</w:t>
      </w:r>
    </w:p>
    <w:p w:rsidR="002B2AD6" w:rsidRPr="007743EA" w:rsidRDefault="002B2AD6" w:rsidP="002B2AD6">
      <w:pPr>
        <w:spacing w:line="360" w:lineRule="auto"/>
        <w:contextualSpacing/>
        <w:rPr>
          <w:rFonts w:ascii="Arial Narrow" w:hAnsi="Arial Narrow"/>
        </w:rPr>
      </w:pPr>
    </w:p>
    <w:tbl>
      <w:tblPr>
        <w:tblW w:w="10916" w:type="dxa"/>
        <w:jc w:val="center"/>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1"/>
        <w:gridCol w:w="3440"/>
        <w:gridCol w:w="1794"/>
        <w:gridCol w:w="2841"/>
      </w:tblGrid>
      <w:tr w:rsidR="007743EA" w:rsidRPr="007743EA" w:rsidTr="002B2AD6">
        <w:trPr>
          <w:jc w:val="center"/>
        </w:trPr>
        <w:tc>
          <w:tcPr>
            <w:tcW w:w="2694" w:type="dxa"/>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Nosioci</w:t>
            </w:r>
          </w:p>
        </w:tc>
        <w:tc>
          <w:tcPr>
            <w:tcW w:w="3261" w:type="dxa"/>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Naziv</w:t>
            </w:r>
          </w:p>
        </w:tc>
        <w:tc>
          <w:tcPr>
            <w:tcW w:w="1701" w:type="dxa"/>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Mjesto i vrijeme</w:t>
            </w:r>
          </w:p>
        </w:tc>
        <w:tc>
          <w:tcPr>
            <w:tcW w:w="2693" w:type="dxa"/>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Troškovi</w:t>
            </w:r>
          </w:p>
          <w:p w:rsidR="007743EA" w:rsidRPr="007743EA" w:rsidRDefault="007743EA" w:rsidP="007743EA">
            <w:pPr>
              <w:spacing w:after="0" w:line="240" w:lineRule="auto"/>
              <w:contextualSpacing/>
              <w:rPr>
                <w:rFonts w:ascii="Times New Roman" w:hAnsi="Times New Roman"/>
                <w:sz w:val="24"/>
                <w:szCs w:val="24"/>
              </w:rPr>
            </w:pPr>
          </w:p>
        </w:tc>
      </w:tr>
      <w:tr w:rsidR="007743EA" w:rsidRPr="007743EA" w:rsidTr="002B2AD6">
        <w:trPr>
          <w:trHeight w:val="758"/>
          <w:jc w:val="center"/>
        </w:trPr>
        <w:tc>
          <w:tcPr>
            <w:tcW w:w="2694" w:type="dxa"/>
            <w:vMerge w:val="restart"/>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Komisija za knjižnične usluge za djecu i mlade, KGZ - Knjižnica Medveščak</w:t>
            </w:r>
          </w:p>
        </w:tc>
        <w:tc>
          <w:tcPr>
            <w:tcW w:w="3261" w:type="dxa"/>
            <w:vMerge w:val="restart"/>
            <w:vAlign w:val="center"/>
          </w:tcPr>
          <w:p w:rsidR="007743EA" w:rsidRPr="007743EA" w:rsidRDefault="007743EA" w:rsidP="007743EA">
            <w:pPr>
              <w:snapToGrid w:val="0"/>
              <w:rPr>
                <w:rFonts w:ascii="Times New Roman" w:hAnsi="Times New Roman"/>
                <w:sz w:val="24"/>
                <w:szCs w:val="24"/>
              </w:rPr>
            </w:pPr>
            <w:r w:rsidRPr="007743EA">
              <w:rPr>
                <w:rFonts w:ascii="Times New Roman" w:hAnsi="Times New Roman"/>
                <w:sz w:val="24"/>
                <w:szCs w:val="24"/>
              </w:rPr>
              <w:t xml:space="preserve">Stručni skup </w:t>
            </w:r>
            <w:r w:rsidRPr="007743EA">
              <w:rPr>
                <w:rFonts w:ascii="Times New Roman" w:hAnsi="Times New Roman"/>
                <w:i/>
                <w:sz w:val="24"/>
                <w:szCs w:val="24"/>
              </w:rPr>
              <w:t>Dječje knjižnice i civilno društvo</w:t>
            </w:r>
          </w:p>
        </w:tc>
        <w:tc>
          <w:tcPr>
            <w:tcW w:w="1701" w:type="dxa"/>
            <w:vMerge w:val="restart"/>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Zagreb, 18. ožujka 2016.</w:t>
            </w:r>
          </w:p>
        </w:tc>
        <w:tc>
          <w:tcPr>
            <w:tcW w:w="2693" w:type="dxa"/>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10.000 MK</w:t>
            </w:r>
          </w:p>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10.000 Grad Zagreb</w:t>
            </w:r>
          </w:p>
          <w:p w:rsidR="007743EA" w:rsidRPr="007743EA" w:rsidRDefault="007743EA" w:rsidP="007743EA">
            <w:pPr>
              <w:spacing w:after="0" w:line="240" w:lineRule="auto"/>
              <w:contextualSpacing/>
              <w:rPr>
                <w:rFonts w:ascii="Times New Roman" w:hAnsi="Times New Roman"/>
                <w:sz w:val="24"/>
                <w:szCs w:val="24"/>
              </w:rPr>
            </w:pPr>
          </w:p>
        </w:tc>
      </w:tr>
      <w:tr w:rsidR="007743EA" w:rsidRPr="007743EA" w:rsidTr="002B2AD6">
        <w:trPr>
          <w:trHeight w:val="430"/>
          <w:jc w:val="center"/>
        </w:trPr>
        <w:tc>
          <w:tcPr>
            <w:tcW w:w="2694" w:type="dxa"/>
            <w:vMerge/>
            <w:vAlign w:val="center"/>
          </w:tcPr>
          <w:p w:rsidR="007743EA" w:rsidRPr="007743EA" w:rsidRDefault="007743EA" w:rsidP="007743EA">
            <w:pPr>
              <w:spacing w:after="0" w:line="240" w:lineRule="auto"/>
              <w:contextualSpacing/>
              <w:rPr>
                <w:rFonts w:ascii="Times New Roman" w:hAnsi="Times New Roman"/>
                <w:sz w:val="24"/>
                <w:szCs w:val="24"/>
              </w:rPr>
            </w:pPr>
          </w:p>
        </w:tc>
        <w:tc>
          <w:tcPr>
            <w:tcW w:w="3261" w:type="dxa"/>
            <w:vMerge/>
            <w:vAlign w:val="center"/>
          </w:tcPr>
          <w:p w:rsidR="007743EA" w:rsidRPr="007743EA" w:rsidRDefault="007743EA" w:rsidP="007743EA">
            <w:pPr>
              <w:spacing w:after="0" w:line="240" w:lineRule="auto"/>
              <w:contextualSpacing/>
              <w:rPr>
                <w:rFonts w:ascii="Times New Roman" w:hAnsi="Times New Roman"/>
                <w:sz w:val="24"/>
                <w:szCs w:val="24"/>
              </w:rPr>
            </w:pPr>
          </w:p>
        </w:tc>
        <w:tc>
          <w:tcPr>
            <w:tcW w:w="1701" w:type="dxa"/>
            <w:vMerge/>
            <w:vAlign w:val="center"/>
          </w:tcPr>
          <w:p w:rsidR="007743EA" w:rsidRPr="007743EA" w:rsidRDefault="007743EA" w:rsidP="007743EA">
            <w:pPr>
              <w:spacing w:after="0" w:line="240" w:lineRule="auto"/>
              <w:contextualSpacing/>
              <w:rPr>
                <w:rFonts w:ascii="Times New Roman" w:hAnsi="Times New Roman"/>
                <w:sz w:val="24"/>
                <w:szCs w:val="24"/>
              </w:rPr>
            </w:pPr>
          </w:p>
        </w:tc>
        <w:tc>
          <w:tcPr>
            <w:tcW w:w="2693" w:type="dxa"/>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Ukupno 20.000</w:t>
            </w:r>
          </w:p>
        </w:tc>
      </w:tr>
      <w:tr w:rsidR="007743EA" w:rsidRPr="007743EA" w:rsidTr="002B2AD6">
        <w:trPr>
          <w:trHeight w:val="1272"/>
          <w:jc w:val="center"/>
        </w:trPr>
        <w:tc>
          <w:tcPr>
            <w:tcW w:w="2694"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Komisija za knjižnične usluge za djecu i mlade</w:t>
            </w:r>
          </w:p>
        </w:tc>
        <w:tc>
          <w:tcPr>
            <w:tcW w:w="3261" w:type="dxa"/>
            <w:vAlign w:val="center"/>
          </w:tcPr>
          <w:p w:rsidR="007743EA" w:rsidRPr="007743EA" w:rsidRDefault="007743EA" w:rsidP="007743EA">
            <w:pPr>
              <w:spacing w:after="0" w:line="240" w:lineRule="auto"/>
              <w:contextualSpacing/>
              <w:rPr>
                <w:rFonts w:ascii="Times New Roman" w:hAnsi="Times New Roman"/>
                <w:sz w:val="24"/>
              </w:rPr>
            </w:pPr>
            <w:r w:rsidRPr="007743EA">
              <w:rPr>
                <w:rFonts w:ascii="Times New Roman" w:hAnsi="Times New Roman"/>
                <w:bCs/>
                <w:sz w:val="24"/>
              </w:rPr>
              <w:t xml:space="preserve">Nacionalna kampanja za poticanje čitanja djeci od rođenja </w:t>
            </w:r>
            <w:r w:rsidRPr="007743EA">
              <w:rPr>
                <w:rFonts w:ascii="Times New Roman" w:hAnsi="Times New Roman"/>
                <w:bCs/>
                <w:i/>
                <w:sz w:val="24"/>
              </w:rPr>
              <w:t>ČITAJ MI!</w:t>
            </w:r>
          </w:p>
        </w:tc>
        <w:tc>
          <w:tcPr>
            <w:tcW w:w="1701"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2016.</w:t>
            </w:r>
          </w:p>
        </w:tc>
        <w:tc>
          <w:tcPr>
            <w:tcW w:w="2693" w:type="dxa"/>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9.000 MK</w:t>
            </w:r>
          </w:p>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2.000 donatori</w:t>
            </w:r>
          </w:p>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____________</w:t>
            </w:r>
          </w:p>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Ukupno 11.000</w:t>
            </w:r>
          </w:p>
        </w:tc>
      </w:tr>
      <w:tr w:rsidR="007743EA" w:rsidRPr="007743EA" w:rsidTr="002B2AD6">
        <w:trPr>
          <w:trHeight w:val="1688"/>
          <w:jc w:val="center"/>
        </w:trPr>
        <w:tc>
          <w:tcPr>
            <w:tcW w:w="2694"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 xml:space="preserve">Komisija za zavičajne zbirke, </w:t>
            </w:r>
            <w:r w:rsidRPr="007743EA">
              <w:rPr>
                <w:rFonts w:ascii="Times New Roman" w:hAnsi="Times New Roman"/>
                <w:sz w:val="24"/>
              </w:rPr>
              <w:t>Društvo knjižničara Slavonije i Baranje; Gradska i sveučilišna knjižnica Osijek</w:t>
            </w:r>
          </w:p>
        </w:tc>
        <w:tc>
          <w:tcPr>
            <w:tcW w:w="3261" w:type="dxa"/>
          </w:tcPr>
          <w:p w:rsidR="007743EA" w:rsidRPr="007743EA" w:rsidRDefault="007743EA" w:rsidP="007743EA">
            <w:pPr>
              <w:rPr>
                <w:rFonts w:ascii="Times New Roman" w:hAnsi="Times New Roman"/>
                <w:sz w:val="24"/>
              </w:rPr>
            </w:pPr>
            <w:r w:rsidRPr="007743EA">
              <w:rPr>
                <w:rFonts w:ascii="Times New Roman" w:hAnsi="Times New Roman"/>
                <w:sz w:val="24"/>
              </w:rPr>
              <w:t xml:space="preserve">2. okrugli stol </w:t>
            </w:r>
            <w:r w:rsidRPr="007743EA">
              <w:rPr>
                <w:rFonts w:ascii="Times New Roman" w:hAnsi="Times New Roman"/>
                <w:i/>
                <w:sz w:val="24"/>
              </w:rPr>
              <w:t>Zavičajni fondovi i zbirke u knjižnicama panonskog prostora : u digitalnom okruženju!</w:t>
            </w:r>
          </w:p>
        </w:tc>
        <w:tc>
          <w:tcPr>
            <w:tcW w:w="1701"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Osijek, travanj 2016.</w:t>
            </w:r>
          </w:p>
        </w:tc>
        <w:tc>
          <w:tcPr>
            <w:tcW w:w="2693" w:type="dxa"/>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7.000 MK</w:t>
            </w:r>
          </w:p>
          <w:p w:rsidR="007743EA" w:rsidRPr="007743EA" w:rsidRDefault="007743EA" w:rsidP="007743EA">
            <w:pPr>
              <w:spacing w:after="0" w:line="240" w:lineRule="auto"/>
              <w:contextualSpacing/>
              <w:rPr>
                <w:rFonts w:ascii="Times New Roman" w:hAnsi="Times New Roman"/>
                <w:sz w:val="24"/>
                <w:szCs w:val="24"/>
              </w:rPr>
            </w:pPr>
          </w:p>
        </w:tc>
      </w:tr>
      <w:tr w:rsidR="007743EA" w:rsidRPr="007743EA" w:rsidTr="002B2AD6">
        <w:trPr>
          <w:trHeight w:val="1406"/>
          <w:jc w:val="center"/>
        </w:trPr>
        <w:tc>
          <w:tcPr>
            <w:tcW w:w="2694"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lastRenderedPageBreak/>
              <w:t>Komisija za katalogizaciju</w:t>
            </w:r>
          </w:p>
        </w:tc>
        <w:tc>
          <w:tcPr>
            <w:tcW w:w="3261" w:type="dxa"/>
          </w:tcPr>
          <w:p w:rsidR="007743EA" w:rsidRPr="007743EA" w:rsidRDefault="007743EA" w:rsidP="007743EA">
            <w:pPr>
              <w:spacing w:after="0"/>
              <w:rPr>
                <w:rFonts w:ascii="Times New Roman" w:hAnsi="Times New Roman"/>
              </w:rPr>
            </w:pPr>
            <w:r w:rsidRPr="007743EA">
              <w:rPr>
                <w:rFonts w:ascii="Times New Roman" w:hAnsi="Times New Roman"/>
              </w:rPr>
              <w:t>Knjižnice u procjepu 3</w:t>
            </w:r>
          </w:p>
          <w:p w:rsidR="007743EA" w:rsidRPr="007743EA" w:rsidRDefault="007743EA" w:rsidP="007743EA">
            <w:pPr>
              <w:rPr>
                <w:rFonts w:ascii="Times New Roman" w:hAnsi="Times New Roman"/>
                <w:i/>
                <w:sz w:val="24"/>
              </w:rPr>
            </w:pPr>
            <w:r w:rsidRPr="007743EA">
              <w:rPr>
                <w:rFonts w:ascii="Times New Roman" w:hAnsi="Times New Roman"/>
                <w:i/>
                <w:color w:val="222222"/>
                <w:shd w:val="clear" w:color="auto" w:fill="FFFFFF"/>
              </w:rPr>
              <w:t>Obrada knjižnične građe na dječjim odjelima: teorijski i praktični pristupi</w:t>
            </w:r>
          </w:p>
        </w:tc>
        <w:tc>
          <w:tcPr>
            <w:tcW w:w="1701"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Sisak, svibanj 2016.</w:t>
            </w:r>
          </w:p>
        </w:tc>
        <w:tc>
          <w:tcPr>
            <w:tcW w:w="2693" w:type="dxa"/>
          </w:tcPr>
          <w:p w:rsidR="007743EA" w:rsidRPr="007743EA" w:rsidRDefault="007743EA" w:rsidP="007743EA">
            <w:pPr>
              <w:spacing w:after="0" w:line="240" w:lineRule="auto"/>
              <w:rPr>
                <w:rFonts w:ascii="Times New Roman" w:hAnsi="Times New Roman"/>
                <w:sz w:val="24"/>
                <w:szCs w:val="24"/>
              </w:rPr>
            </w:pPr>
            <w:r w:rsidRPr="007743EA">
              <w:rPr>
                <w:rFonts w:ascii="Times New Roman" w:hAnsi="Times New Roman"/>
                <w:sz w:val="24"/>
                <w:szCs w:val="24"/>
              </w:rPr>
              <w:t>12.000 MK</w:t>
            </w:r>
          </w:p>
          <w:p w:rsidR="007743EA" w:rsidRPr="007743EA" w:rsidRDefault="007743EA" w:rsidP="007743EA">
            <w:pPr>
              <w:spacing w:after="0" w:line="240" w:lineRule="auto"/>
              <w:rPr>
                <w:rFonts w:ascii="Times New Roman" w:hAnsi="Times New Roman"/>
                <w:sz w:val="24"/>
                <w:szCs w:val="24"/>
              </w:rPr>
            </w:pPr>
            <w:r w:rsidRPr="007743EA">
              <w:rPr>
                <w:rFonts w:ascii="Times New Roman" w:hAnsi="Times New Roman"/>
                <w:sz w:val="24"/>
                <w:szCs w:val="24"/>
              </w:rPr>
              <w:t xml:space="preserve">5.000 Sisačko-mosl. žup. 5.000 KD SMŽ </w:t>
            </w:r>
            <w:r w:rsidRPr="007743EA">
              <w:rPr>
                <w:rFonts w:ascii="Times New Roman" w:hAnsi="Times New Roman"/>
                <w:sz w:val="24"/>
                <w:szCs w:val="24"/>
              </w:rPr>
              <w:tab/>
            </w:r>
          </w:p>
          <w:p w:rsidR="007743EA" w:rsidRPr="007743EA" w:rsidRDefault="007743EA" w:rsidP="007743EA">
            <w:pPr>
              <w:spacing w:after="0" w:line="240" w:lineRule="auto"/>
              <w:rPr>
                <w:rFonts w:ascii="Times New Roman" w:hAnsi="Times New Roman"/>
                <w:sz w:val="24"/>
                <w:szCs w:val="24"/>
              </w:rPr>
            </w:pPr>
            <w:r w:rsidRPr="007743EA">
              <w:rPr>
                <w:rFonts w:ascii="Times New Roman" w:hAnsi="Times New Roman"/>
                <w:sz w:val="24"/>
                <w:szCs w:val="24"/>
              </w:rPr>
              <w:t>3.000</w:t>
            </w:r>
            <w:r w:rsidRPr="007743EA">
              <w:rPr>
                <w:rFonts w:ascii="Times New Roman" w:hAnsi="Times New Roman"/>
                <w:sz w:val="24"/>
                <w:szCs w:val="24"/>
              </w:rPr>
              <w:tab/>
              <w:t xml:space="preserve">sponzori/donatori   </w:t>
            </w:r>
          </w:p>
          <w:p w:rsidR="007743EA" w:rsidRPr="007743EA" w:rsidRDefault="007743EA" w:rsidP="007743EA">
            <w:pPr>
              <w:spacing w:after="0" w:line="240" w:lineRule="auto"/>
              <w:rPr>
                <w:rFonts w:ascii="Times New Roman" w:hAnsi="Times New Roman"/>
                <w:sz w:val="24"/>
                <w:szCs w:val="24"/>
              </w:rPr>
            </w:pPr>
            <w:r w:rsidRPr="007743EA">
              <w:rPr>
                <w:rFonts w:ascii="Times New Roman" w:hAnsi="Times New Roman"/>
                <w:sz w:val="24"/>
                <w:szCs w:val="24"/>
              </w:rPr>
              <w:t>12.000 kotizacije</w:t>
            </w:r>
          </w:p>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_____________</w:t>
            </w:r>
          </w:p>
          <w:p w:rsidR="007743EA" w:rsidRPr="007743EA" w:rsidRDefault="007743EA" w:rsidP="007743EA">
            <w:pPr>
              <w:spacing w:after="0" w:line="240" w:lineRule="auto"/>
              <w:rPr>
                <w:rFonts w:ascii="Times New Roman" w:hAnsi="Times New Roman"/>
                <w:sz w:val="24"/>
                <w:szCs w:val="24"/>
              </w:rPr>
            </w:pPr>
            <w:r w:rsidRPr="007743EA">
              <w:rPr>
                <w:rFonts w:ascii="Times New Roman" w:hAnsi="Times New Roman"/>
                <w:sz w:val="24"/>
                <w:szCs w:val="24"/>
              </w:rPr>
              <w:t>Ukupno 37.000</w:t>
            </w:r>
          </w:p>
        </w:tc>
      </w:tr>
      <w:tr w:rsidR="007743EA" w:rsidRPr="007743EA" w:rsidTr="002B2AD6">
        <w:trPr>
          <w:trHeight w:val="1406"/>
          <w:jc w:val="center"/>
        </w:trPr>
        <w:tc>
          <w:tcPr>
            <w:tcW w:w="2694"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 xml:space="preserve">Komisija za klasifikaciju </w:t>
            </w:r>
            <w:r w:rsidRPr="007743EA">
              <w:rPr>
                <w:rFonts w:ascii="Times New Roman" w:hAnsi="Times New Roman"/>
                <w:sz w:val="24"/>
              </w:rPr>
              <w:t>i predmetno označivanje</w:t>
            </w:r>
          </w:p>
        </w:tc>
        <w:tc>
          <w:tcPr>
            <w:tcW w:w="3261" w:type="dxa"/>
          </w:tcPr>
          <w:p w:rsidR="007743EA" w:rsidRPr="007743EA" w:rsidRDefault="007743EA" w:rsidP="007743EA">
            <w:pPr>
              <w:spacing w:after="0"/>
              <w:rPr>
                <w:rFonts w:ascii="Times New Roman" w:hAnsi="Times New Roman"/>
              </w:rPr>
            </w:pPr>
            <w:r w:rsidRPr="007743EA">
              <w:rPr>
                <w:rFonts w:ascii="Times New Roman" w:hAnsi="Times New Roman"/>
                <w:sz w:val="24"/>
              </w:rPr>
              <w:t xml:space="preserve">Stručni skup </w:t>
            </w:r>
            <w:r w:rsidRPr="007743EA">
              <w:rPr>
                <w:rFonts w:ascii="Times New Roman" w:hAnsi="Times New Roman"/>
                <w:i/>
                <w:sz w:val="24"/>
              </w:rPr>
              <w:t>Predmetna obrada – pogled unaprijed</w:t>
            </w:r>
          </w:p>
        </w:tc>
        <w:tc>
          <w:tcPr>
            <w:tcW w:w="1701"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Zagreb, svibanj 2016.</w:t>
            </w:r>
          </w:p>
        </w:tc>
        <w:tc>
          <w:tcPr>
            <w:tcW w:w="2693" w:type="dxa"/>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8.500 MK</w:t>
            </w:r>
          </w:p>
          <w:p w:rsidR="007743EA" w:rsidRPr="007743EA" w:rsidRDefault="007743EA" w:rsidP="007743EA">
            <w:pPr>
              <w:spacing w:after="0" w:line="240" w:lineRule="auto"/>
              <w:rPr>
                <w:rFonts w:ascii="Times New Roman" w:hAnsi="Times New Roman"/>
                <w:sz w:val="24"/>
                <w:szCs w:val="24"/>
              </w:rPr>
            </w:pPr>
          </w:p>
        </w:tc>
      </w:tr>
      <w:tr w:rsidR="007743EA" w:rsidRPr="007743EA" w:rsidTr="002B2AD6">
        <w:trPr>
          <w:trHeight w:val="1869"/>
          <w:jc w:val="center"/>
        </w:trPr>
        <w:tc>
          <w:tcPr>
            <w:tcW w:w="2694" w:type="dxa"/>
            <w:vAlign w:val="center"/>
          </w:tcPr>
          <w:p w:rsidR="007743EA" w:rsidRPr="007743EA" w:rsidRDefault="007743EA" w:rsidP="007743EA">
            <w:pPr>
              <w:rPr>
                <w:rFonts w:ascii="Times New Roman" w:hAnsi="Times New Roman"/>
              </w:rPr>
            </w:pPr>
            <w:r w:rsidRPr="007743EA">
              <w:rPr>
                <w:rFonts w:ascii="Times New Roman" w:hAnsi="Times New Roman"/>
              </w:rPr>
              <w:t>Komisija za knjiž. usluge za OPP, Komisija za narodne knjižnice, Komisija za čitanje, Komisija za autorsko pravo i otvoreni pristup, KGZ – Gradska knjižnica</w:t>
            </w:r>
          </w:p>
        </w:tc>
        <w:tc>
          <w:tcPr>
            <w:tcW w:w="3261" w:type="dxa"/>
            <w:vAlign w:val="center"/>
          </w:tcPr>
          <w:p w:rsidR="007743EA" w:rsidRPr="007743EA" w:rsidRDefault="007743EA" w:rsidP="007743EA">
            <w:pPr>
              <w:spacing w:after="0"/>
              <w:rPr>
                <w:rFonts w:ascii="Times New Roman" w:hAnsi="Times New Roman"/>
              </w:rPr>
            </w:pPr>
            <w:r w:rsidRPr="007743EA">
              <w:rPr>
                <w:rFonts w:ascii="Times New Roman" w:hAnsi="Times New Roman"/>
                <w:sz w:val="24"/>
              </w:rPr>
              <w:t xml:space="preserve">13. okrugli stol za knjižnične usluge za osobe s posebnim potrebama </w:t>
            </w:r>
            <w:r w:rsidRPr="007743EA">
              <w:rPr>
                <w:rFonts w:ascii="Times New Roman" w:hAnsi="Times New Roman"/>
                <w:i/>
                <w:sz w:val="24"/>
              </w:rPr>
              <w:t>Imate li poteškoća u čitanju? Dobro došli u knjižnicu!</w:t>
            </w:r>
          </w:p>
        </w:tc>
        <w:tc>
          <w:tcPr>
            <w:tcW w:w="1701"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Zagreb, 23. rujna 2016.</w:t>
            </w:r>
          </w:p>
        </w:tc>
        <w:tc>
          <w:tcPr>
            <w:tcW w:w="2693" w:type="dxa"/>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15.000 MK</w:t>
            </w:r>
          </w:p>
          <w:p w:rsidR="007743EA" w:rsidRPr="007743EA" w:rsidRDefault="007743EA" w:rsidP="007743EA">
            <w:pPr>
              <w:pBdr>
                <w:bottom w:val="single" w:sz="12" w:space="1" w:color="auto"/>
              </w:pBdr>
              <w:spacing w:after="0" w:line="240" w:lineRule="auto"/>
              <w:contextualSpacing/>
              <w:rPr>
                <w:rFonts w:ascii="Times New Roman" w:hAnsi="Times New Roman"/>
                <w:sz w:val="24"/>
                <w:szCs w:val="24"/>
              </w:rPr>
            </w:pPr>
            <w:r w:rsidRPr="007743EA">
              <w:rPr>
                <w:rFonts w:ascii="Times New Roman" w:hAnsi="Times New Roman"/>
                <w:sz w:val="24"/>
                <w:szCs w:val="24"/>
              </w:rPr>
              <w:t>15.000 Grad Zagreb</w:t>
            </w:r>
          </w:p>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Ukupno 30.000</w:t>
            </w:r>
          </w:p>
        </w:tc>
      </w:tr>
      <w:tr w:rsidR="007743EA" w:rsidRPr="007743EA" w:rsidTr="002B2AD6">
        <w:trPr>
          <w:trHeight w:val="1987"/>
          <w:jc w:val="center"/>
        </w:trPr>
        <w:tc>
          <w:tcPr>
            <w:tcW w:w="2694"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Komisija za srednjoškolske knjižnice, Komisija za osnovnoškolske knjižnice</w:t>
            </w:r>
          </w:p>
        </w:tc>
        <w:tc>
          <w:tcPr>
            <w:tcW w:w="3261" w:type="dxa"/>
            <w:vAlign w:val="center"/>
          </w:tcPr>
          <w:p w:rsidR="007743EA" w:rsidRPr="007743EA" w:rsidRDefault="007743EA" w:rsidP="007743EA">
            <w:pPr>
              <w:keepNext/>
              <w:spacing w:before="240" w:after="60" w:line="240" w:lineRule="auto"/>
              <w:outlineLvl w:val="0"/>
              <w:rPr>
                <w:rFonts w:ascii="Times New Roman" w:eastAsia="Times New Roman" w:hAnsi="Times New Roman" w:cs="Times New Roman"/>
                <w:b/>
                <w:bCs/>
                <w:i/>
                <w:kern w:val="32"/>
                <w:sz w:val="28"/>
                <w:szCs w:val="28"/>
                <w:lang w:eastAsia="x-none"/>
              </w:rPr>
            </w:pPr>
            <w:r w:rsidRPr="007743EA">
              <w:rPr>
                <w:rFonts w:ascii="Times New Roman" w:eastAsia="Times New Roman" w:hAnsi="Times New Roman" w:cs="Times New Roman"/>
                <w:bCs/>
                <w:color w:val="000000"/>
                <w:kern w:val="32"/>
                <w:sz w:val="24"/>
                <w:szCs w:val="24"/>
                <w:lang w:eastAsia="hr-HR"/>
              </w:rPr>
              <w:t xml:space="preserve">7. okrugli stol za školske knjižnice </w:t>
            </w:r>
            <w:r w:rsidRPr="007743EA">
              <w:rPr>
                <w:rFonts w:ascii="Times New Roman" w:eastAsia="Times New Roman" w:hAnsi="Times New Roman" w:cs="Times New Roman"/>
                <w:bCs/>
                <w:i/>
                <w:kern w:val="32"/>
                <w:sz w:val="24"/>
                <w:szCs w:val="24"/>
                <w:lang w:eastAsia="x-none"/>
              </w:rPr>
              <w:t>Školske knjižnice u službi darovitih učenika</w:t>
            </w:r>
          </w:p>
          <w:p w:rsidR="007743EA" w:rsidRPr="007743EA" w:rsidRDefault="007743EA" w:rsidP="007743EA">
            <w:pPr>
              <w:keepNext/>
              <w:spacing w:before="240" w:after="60" w:line="240" w:lineRule="auto"/>
              <w:outlineLvl w:val="0"/>
              <w:rPr>
                <w:rFonts w:ascii="Times New Roman" w:eastAsia="Times New Roman" w:hAnsi="Times New Roman" w:cs="Times New Roman"/>
                <w:bCs/>
                <w:color w:val="000000"/>
                <w:kern w:val="32"/>
                <w:sz w:val="24"/>
                <w:szCs w:val="24"/>
                <w:lang w:eastAsia="hr-HR"/>
              </w:rPr>
            </w:pPr>
          </w:p>
        </w:tc>
        <w:tc>
          <w:tcPr>
            <w:tcW w:w="1701"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Krapina, listopad 2016.</w:t>
            </w:r>
          </w:p>
        </w:tc>
        <w:tc>
          <w:tcPr>
            <w:tcW w:w="2693" w:type="dxa"/>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10.000 MK</w:t>
            </w:r>
          </w:p>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 xml:space="preserve">  4.000 </w:t>
            </w:r>
            <w:r w:rsidRPr="007743EA">
              <w:rPr>
                <w:rFonts w:ascii="Times New Roman" w:hAnsi="Times New Roman"/>
              </w:rPr>
              <w:t>Krapinsko-zagorska</w:t>
            </w:r>
            <w:r w:rsidRPr="007743EA">
              <w:rPr>
                <w:rFonts w:ascii="Times New Roman" w:hAnsi="Times New Roman"/>
                <w:sz w:val="24"/>
                <w:szCs w:val="24"/>
              </w:rPr>
              <w:t xml:space="preserve"> </w:t>
            </w:r>
            <w:r w:rsidRPr="007743EA">
              <w:rPr>
                <w:rFonts w:ascii="Times New Roman" w:hAnsi="Times New Roman"/>
              </w:rPr>
              <w:t xml:space="preserve">županija </w:t>
            </w:r>
          </w:p>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 xml:space="preserve">  3.000 Grad Krapina</w:t>
            </w:r>
          </w:p>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 xml:space="preserve">  3.000 sponzori</w:t>
            </w:r>
          </w:p>
          <w:p w:rsidR="007743EA" w:rsidRPr="007743EA" w:rsidRDefault="007743EA" w:rsidP="007743EA">
            <w:pPr>
              <w:pBdr>
                <w:bottom w:val="single" w:sz="12" w:space="1" w:color="auto"/>
              </w:pBdr>
              <w:spacing w:after="0" w:line="240" w:lineRule="auto"/>
              <w:contextualSpacing/>
              <w:rPr>
                <w:rFonts w:ascii="Times New Roman" w:hAnsi="Times New Roman"/>
                <w:sz w:val="24"/>
                <w:szCs w:val="24"/>
              </w:rPr>
            </w:pPr>
          </w:p>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Ukupno 20.000</w:t>
            </w:r>
          </w:p>
          <w:p w:rsidR="007743EA" w:rsidRPr="007743EA" w:rsidRDefault="007743EA" w:rsidP="007743EA">
            <w:pPr>
              <w:spacing w:after="0" w:line="240" w:lineRule="auto"/>
              <w:contextualSpacing/>
              <w:rPr>
                <w:rFonts w:ascii="Times New Roman" w:hAnsi="Times New Roman"/>
                <w:sz w:val="24"/>
                <w:szCs w:val="24"/>
              </w:rPr>
            </w:pPr>
          </w:p>
        </w:tc>
      </w:tr>
      <w:tr w:rsidR="007743EA" w:rsidRPr="007743EA" w:rsidTr="002B2AD6">
        <w:trPr>
          <w:trHeight w:val="1133"/>
          <w:jc w:val="center"/>
        </w:trPr>
        <w:tc>
          <w:tcPr>
            <w:tcW w:w="2694" w:type="dxa"/>
            <w:vAlign w:val="center"/>
          </w:tcPr>
          <w:p w:rsidR="007743EA" w:rsidRPr="007743EA" w:rsidRDefault="007743EA" w:rsidP="007743EA">
            <w:pPr>
              <w:spacing w:after="0" w:line="240" w:lineRule="auto"/>
              <w:contextualSpacing/>
              <w:rPr>
                <w:rFonts w:ascii="Times New Roman" w:hAnsi="Times New Roman"/>
                <w:sz w:val="24"/>
                <w:szCs w:val="24"/>
              </w:rPr>
            </w:pPr>
          </w:p>
        </w:tc>
        <w:tc>
          <w:tcPr>
            <w:tcW w:w="3261" w:type="dxa"/>
            <w:vAlign w:val="center"/>
          </w:tcPr>
          <w:p w:rsidR="007743EA" w:rsidRPr="007743EA" w:rsidRDefault="007743EA" w:rsidP="007743EA">
            <w:pPr>
              <w:keepNext/>
              <w:spacing w:before="240" w:after="60" w:line="240" w:lineRule="auto"/>
              <w:outlineLvl w:val="0"/>
              <w:rPr>
                <w:rFonts w:ascii="Times New Roman" w:eastAsia="Times New Roman" w:hAnsi="Times New Roman" w:cs="Times New Roman"/>
                <w:bCs/>
                <w:color w:val="000000"/>
                <w:kern w:val="32"/>
                <w:sz w:val="24"/>
                <w:szCs w:val="24"/>
                <w:lang w:eastAsia="hr-HR"/>
              </w:rPr>
            </w:pPr>
            <w:r w:rsidRPr="007743EA">
              <w:rPr>
                <w:rFonts w:ascii="Times New Roman" w:eastAsia="Times New Roman" w:hAnsi="Times New Roman" w:cs="Times New Roman"/>
                <w:bCs/>
                <w:kern w:val="32"/>
                <w:sz w:val="24"/>
                <w:szCs w:val="24"/>
                <w:lang w:val="x-none" w:eastAsia="x-none"/>
              </w:rPr>
              <w:t>40. Skupština HKD-a</w:t>
            </w:r>
          </w:p>
        </w:tc>
        <w:tc>
          <w:tcPr>
            <w:tcW w:w="1701"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12.- 15. listopada 2016.</w:t>
            </w:r>
          </w:p>
        </w:tc>
        <w:tc>
          <w:tcPr>
            <w:tcW w:w="2693" w:type="dxa"/>
          </w:tcPr>
          <w:p w:rsidR="007743EA" w:rsidRPr="007743EA" w:rsidRDefault="007743EA" w:rsidP="007743EA">
            <w:pPr>
              <w:spacing w:after="0" w:line="240" w:lineRule="auto"/>
              <w:contextualSpacing/>
              <w:rPr>
                <w:rFonts w:ascii="Times New Roman" w:hAnsi="Times New Roman"/>
                <w:sz w:val="24"/>
                <w:szCs w:val="24"/>
              </w:rPr>
            </w:pPr>
          </w:p>
        </w:tc>
      </w:tr>
      <w:tr w:rsidR="007743EA" w:rsidRPr="007743EA" w:rsidTr="002B2AD6">
        <w:trPr>
          <w:trHeight w:val="425"/>
          <w:jc w:val="center"/>
        </w:trPr>
        <w:tc>
          <w:tcPr>
            <w:tcW w:w="2694" w:type="dxa"/>
            <w:vMerge w:val="restart"/>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 xml:space="preserve">Komisija za slobodan pristup informacijama </w:t>
            </w:r>
          </w:p>
          <w:p w:rsidR="007743EA" w:rsidRPr="007743EA" w:rsidRDefault="007743EA" w:rsidP="007743EA">
            <w:pPr>
              <w:spacing w:after="0" w:line="240" w:lineRule="auto"/>
              <w:contextualSpacing/>
              <w:rPr>
                <w:rFonts w:ascii="Times New Roman" w:hAnsi="Times New Roman"/>
                <w:sz w:val="24"/>
                <w:szCs w:val="24"/>
              </w:rPr>
            </w:pPr>
          </w:p>
        </w:tc>
        <w:tc>
          <w:tcPr>
            <w:tcW w:w="3261" w:type="dxa"/>
            <w:vMerge w:val="restart"/>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16 . okrugli stol o slobodnom pristupu informacijama</w:t>
            </w:r>
          </w:p>
          <w:p w:rsidR="007743EA" w:rsidRPr="007743EA" w:rsidRDefault="007743EA" w:rsidP="007743EA">
            <w:pPr>
              <w:spacing w:after="0" w:line="240" w:lineRule="auto"/>
              <w:contextualSpacing/>
              <w:rPr>
                <w:rFonts w:ascii="Times New Roman" w:hAnsi="Times New Roman"/>
                <w:i/>
                <w:sz w:val="24"/>
                <w:szCs w:val="24"/>
              </w:rPr>
            </w:pPr>
            <w:r w:rsidRPr="007743EA">
              <w:rPr>
                <w:rFonts w:ascii="Times New Roman" w:hAnsi="Times New Roman"/>
                <w:i/>
                <w:sz w:val="24"/>
              </w:rPr>
              <w:t>Knjižnice i dostupnost informacija u obrazovnom procesu</w:t>
            </w:r>
          </w:p>
        </w:tc>
        <w:tc>
          <w:tcPr>
            <w:tcW w:w="1701" w:type="dxa"/>
            <w:vMerge w:val="restart"/>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Zagreb, 10. prosinca 2016.</w:t>
            </w:r>
          </w:p>
        </w:tc>
        <w:tc>
          <w:tcPr>
            <w:tcW w:w="2693" w:type="dxa"/>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25.000 MK</w:t>
            </w:r>
          </w:p>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25.000 Grad Zagreb</w:t>
            </w:r>
          </w:p>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10.000 MZOS</w:t>
            </w:r>
          </w:p>
          <w:p w:rsidR="007743EA" w:rsidRPr="007743EA" w:rsidRDefault="007743EA" w:rsidP="007743EA">
            <w:pPr>
              <w:spacing w:after="0" w:line="240" w:lineRule="auto"/>
              <w:contextualSpacing/>
              <w:rPr>
                <w:rFonts w:ascii="Times New Roman" w:hAnsi="Times New Roman"/>
                <w:sz w:val="24"/>
                <w:szCs w:val="24"/>
              </w:rPr>
            </w:pPr>
          </w:p>
        </w:tc>
      </w:tr>
      <w:tr w:rsidR="007743EA" w:rsidRPr="007743EA" w:rsidTr="002B2AD6">
        <w:trPr>
          <w:trHeight w:val="417"/>
          <w:jc w:val="center"/>
        </w:trPr>
        <w:tc>
          <w:tcPr>
            <w:tcW w:w="2694" w:type="dxa"/>
            <w:vMerge/>
            <w:vAlign w:val="center"/>
          </w:tcPr>
          <w:p w:rsidR="007743EA" w:rsidRPr="007743EA" w:rsidRDefault="007743EA" w:rsidP="007743EA">
            <w:pPr>
              <w:spacing w:after="0" w:line="240" w:lineRule="auto"/>
              <w:contextualSpacing/>
              <w:rPr>
                <w:rFonts w:ascii="Times New Roman" w:hAnsi="Times New Roman"/>
                <w:sz w:val="24"/>
                <w:szCs w:val="24"/>
              </w:rPr>
            </w:pPr>
          </w:p>
        </w:tc>
        <w:tc>
          <w:tcPr>
            <w:tcW w:w="3261" w:type="dxa"/>
            <w:vMerge/>
            <w:vAlign w:val="center"/>
          </w:tcPr>
          <w:p w:rsidR="007743EA" w:rsidRPr="007743EA" w:rsidRDefault="007743EA" w:rsidP="007743EA">
            <w:pPr>
              <w:spacing w:after="0" w:line="240" w:lineRule="auto"/>
              <w:contextualSpacing/>
              <w:rPr>
                <w:rFonts w:ascii="Times New Roman" w:hAnsi="Times New Roman"/>
                <w:sz w:val="24"/>
                <w:szCs w:val="24"/>
              </w:rPr>
            </w:pPr>
          </w:p>
        </w:tc>
        <w:tc>
          <w:tcPr>
            <w:tcW w:w="1701" w:type="dxa"/>
            <w:vMerge/>
            <w:vAlign w:val="center"/>
          </w:tcPr>
          <w:p w:rsidR="007743EA" w:rsidRPr="007743EA" w:rsidRDefault="007743EA" w:rsidP="007743EA">
            <w:pPr>
              <w:spacing w:after="0" w:line="240" w:lineRule="auto"/>
              <w:contextualSpacing/>
              <w:rPr>
                <w:rFonts w:ascii="Times New Roman" w:hAnsi="Times New Roman"/>
                <w:sz w:val="24"/>
                <w:szCs w:val="24"/>
              </w:rPr>
            </w:pPr>
          </w:p>
        </w:tc>
        <w:tc>
          <w:tcPr>
            <w:tcW w:w="2693" w:type="dxa"/>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Ukupno 60.000</w:t>
            </w:r>
          </w:p>
        </w:tc>
      </w:tr>
      <w:tr w:rsidR="007743EA" w:rsidRPr="007743EA" w:rsidTr="002B2AD6">
        <w:trPr>
          <w:trHeight w:val="587"/>
          <w:jc w:val="center"/>
        </w:trPr>
        <w:tc>
          <w:tcPr>
            <w:tcW w:w="2694" w:type="dxa"/>
            <w:vAlign w:val="center"/>
          </w:tcPr>
          <w:p w:rsidR="007743EA" w:rsidRPr="007743EA" w:rsidRDefault="007743EA" w:rsidP="007743EA">
            <w:pPr>
              <w:spacing w:after="0" w:line="240" w:lineRule="auto"/>
              <w:contextualSpacing/>
              <w:rPr>
                <w:rFonts w:ascii="Times New Roman" w:hAnsi="Times New Roman"/>
                <w:sz w:val="24"/>
                <w:szCs w:val="24"/>
              </w:rPr>
            </w:pPr>
          </w:p>
        </w:tc>
        <w:tc>
          <w:tcPr>
            <w:tcW w:w="3261"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Dan hrvatskih knjižnica</w:t>
            </w:r>
          </w:p>
        </w:tc>
        <w:tc>
          <w:tcPr>
            <w:tcW w:w="1701"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11. studenoga 2016.</w:t>
            </w:r>
          </w:p>
        </w:tc>
        <w:tc>
          <w:tcPr>
            <w:tcW w:w="2693" w:type="dxa"/>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18.000 MK</w:t>
            </w:r>
          </w:p>
          <w:p w:rsidR="007743EA" w:rsidRPr="007743EA" w:rsidRDefault="007743EA" w:rsidP="007743EA">
            <w:pPr>
              <w:pBdr>
                <w:bottom w:val="single" w:sz="12" w:space="1" w:color="auto"/>
              </w:pBdr>
              <w:spacing w:after="0" w:line="240" w:lineRule="auto"/>
              <w:contextualSpacing/>
              <w:rPr>
                <w:rFonts w:ascii="Times New Roman" w:hAnsi="Times New Roman"/>
                <w:sz w:val="24"/>
                <w:szCs w:val="24"/>
              </w:rPr>
            </w:pPr>
            <w:r w:rsidRPr="007743EA">
              <w:rPr>
                <w:rFonts w:ascii="Times New Roman" w:hAnsi="Times New Roman"/>
                <w:sz w:val="24"/>
                <w:szCs w:val="24"/>
              </w:rPr>
              <w:t>20.000 vl. sredstva</w:t>
            </w:r>
          </w:p>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Ukupno 38.000</w:t>
            </w:r>
          </w:p>
        </w:tc>
      </w:tr>
      <w:tr w:rsidR="007743EA" w:rsidRPr="007743EA" w:rsidTr="002B2AD6">
        <w:trPr>
          <w:trHeight w:val="758"/>
          <w:jc w:val="center"/>
        </w:trPr>
        <w:tc>
          <w:tcPr>
            <w:tcW w:w="2694" w:type="dxa"/>
            <w:vMerge w:val="restart"/>
            <w:vAlign w:val="center"/>
          </w:tcPr>
          <w:p w:rsidR="007743EA" w:rsidRPr="007743EA" w:rsidRDefault="007743EA" w:rsidP="007743EA">
            <w:pPr>
              <w:spacing w:after="0" w:line="240" w:lineRule="auto"/>
              <w:contextualSpacing/>
              <w:rPr>
                <w:rFonts w:ascii="Times New Roman" w:hAnsi="Times New Roman"/>
                <w:sz w:val="24"/>
                <w:szCs w:val="24"/>
              </w:rPr>
            </w:pPr>
          </w:p>
        </w:tc>
        <w:tc>
          <w:tcPr>
            <w:tcW w:w="3261" w:type="dxa"/>
            <w:vMerge w:val="restart"/>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VBH</w:t>
            </w:r>
          </w:p>
        </w:tc>
        <w:tc>
          <w:tcPr>
            <w:tcW w:w="1701" w:type="dxa"/>
            <w:vMerge w:val="restart"/>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2016.</w:t>
            </w:r>
          </w:p>
        </w:tc>
        <w:tc>
          <w:tcPr>
            <w:tcW w:w="2693" w:type="dxa"/>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40.000 MK</w:t>
            </w:r>
          </w:p>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20.000 Grad Zagreb</w:t>
            </w:r>
          </w:p>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60.000 vl. sredstva</w:t>
            </w:r>
          </w:p>
        </w:tc>
      </w:tr>
      <w:tr w:rsidR="007743EA" w:rsidRPr="007743EA" w:rsidTr="002B2AD6">
        <w:trPr>
          <w:trHeight w:val="410"/>
          <w:jc w:val="center"/>
        </w:trPr>
        <w:tc>
          <w:tcPr>
            <w:tcW w:w="2694" w:type="dxa"/>
            <w:vMerge/>
            <w:vAlign w:val="center"/>
          </w:tcPr>
          <w:p w:rsidR="007743EA" w:rsidRPr="007743EA" w:rsidRDefault="007743EA" w:rsidP="007743EA">
            <w:pPr>
              <w:spacing w:after="0" w:line="240" w:lineRule="auto"/>
              <w:contextualSpacing/>
              <w:rPr>
                <w:rFonts w:ascii="Times New Roman" w:hAnsi="Times New Roman"/>
                <w:sz w:val="24"/>
                <w:szCs w:val="24"/>
              </w:rPr>
            </w:pPr>
          </w:p>
        </w:tc>
        <w:tc>
          <w:tcPr>
            <w:tcW w:w="3261" w:type="dxa"/>
            <w:vMerge/>
            <w:vAlign w:val="center"/>
          </w:tcPr>
          <w:p w:rsidR="007743EA" w:rsidRPr="007743EA" w:rsidRDefault="007743EA" w:rsidP="007743EA">
            <w:pPr>
              <w:spacing w:after="0" w:line="240" w:lineRule="auto"/>
              <w:contextualSpacing/>
              <w:rPr>
                <w:rFonts w:ascii="Times New Roman" w:hAnsi="Times New Roman"/>
                <w:sz w:val="24"/>
                <w:szCs w:val="24"/>
              </w:rPr>
            </w:pPr>
          </w:p>
        </w:tc>
        <w:tc>
          <w:tcPr>
            <w:tcW w:w="1701" w:type="dxa"/>
            <w:vMerge/>
            <w:vAlign w:val="center"/>
          </w:tcPr>
          <w:p w:rsidR="007743EA" w:rsidRPr="007743EA" w:rsidRDefault="007743EA" w:rsidP="007743EA">
            <w:pPr>
              <w:spacing w:after="0" w:line="240" w:lineRule="auto"/>
              <w:contextualSpacing/>
              <w:rPr>
                <w:rFonts w:ascii="Times New Roman" w:hAnsi="Times New Roman"/>
                <w:sz w:val="24"/>
                <w:szCs w:val="24"/>
              </w:rPr>
            </w:pPr>
          </w:p>
        </w:tc>
        <w:tc>
          <w:tcPr>
            <w:tcW w:w="2693" w:type="dxa"/>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Ukupno 120.000</w:t>
            </w:r>
          </w:p>
        </w:tc>
      </w:tr>
      <w:tr w:rsidR="007743EA" w:rsidRPr="007743EA" w:rsidTr="002B2AD6">
        <w:trPr>
          <w:jc w:val="center"/>
        </w:trPr>
        <w:tc>
          <w:tcPr>
            <w:tcW w:w="2694" w:type="dxa"/>
            <w:vAlign w:val="center"/>
          </w:tcPr>
          <w:p w:rsidR="007743EA" w:rsidRPr="007743EA" w:rsidRDefault="007743EA" w:rsidP="007743EA">
            <w:pPr>
              <w:spacing w:after="0" w:line="240" w:lineRule="auto"/>
              <w:contextualSpacing/>
              <w:rPr>
                <w:rFonts w:ascii="Times New Roman" w:hAnsi="Times New Roman"/>
                <w:sz w:val="24"/>
                <w:szCs w:val="24"/>
              </w:rPr>
            </w:pPr>
          </w:p>
        </w:tc>
        <w:tc>
          <w:tcPr>
            <w:tcW w:w="3261"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 xml:space="preserve">Suradnja s Društvom mađarskih knjižničara </w:t>
            </w:r>
          </w:p>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(3 osobe)</w:t>
            </w:r>
          </w:p>
        </w:tc>
        <w:tc>
          <w:tcPr>
            <w:tcW w:w="1701"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srpanj 2016.</w:t>
            </w:r>
          </w:p>
        </w:tc>
        <w:tc>
          <w:tcPr>
            <w:tcW w:w="2693" w:type="dxa"/>
          </w:tcPr>
          <w:p w:rsidR="007743EA" w:rsidRPr="007743EA" w:rsidRDefault="007743EA" w:rsidP="007743EA">
            <w:pPr>
              <w:spacing w:after="0" w:line="240" w:lineRule="auto"/>
              <w:contextualSpacing/>
              <w:rPr>
                <w:rFonts w:ascii="Times New Roman" w:hAnsi="Times New Roman"/>
                <w:sz w:val="24"/>
                <w:szCs w:val="24"/>
              </w:rPr>
            </w:pPr>
          </w:p>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 xml:space="preserve">  6.100 MK</w:t>
            </w:r>
          </w:p>
        </w:tc>
      </w:tr>
      <w:tr w:rsidR="007743EA" w:rsidRPr="007743EA" w:rsidTr="002B2AD6">
        <w:trPr>
          <w:trHeight w:val="1001"/>
          <w:jc w:val="center"/>
        </w:trPr>
        <w:tc>
          <w:tcPr>
            <w:tcW w:w="2694" w:type="dxa"/>
            <w:vAlign w:val="center"/>
          </w:tcPr>
          <w:p w:rsidR="007743EA" w:rsidRPr="007743EA" w:rsidRDefault="007743EA" w:rsidP="007743EA">
            <w:pPr>
              <w:spacing w:after="0" w:line="240" w:lineRule="auto"/>
              <w:contextualSpacing/>
              <w:rPr>
                <w:rFonts w:ascii="Times New Roman" w:hAnsi="Times New Roman"/>
                <w:sz w:val="24"/>
                <w:szCs w:val="24"/>
              </w:rPr>
            </w:pPr>
          </w:p>
        </w:tc>
        <w:tc>
          <w:tcPr>
            <w:tcW w:w="3261"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IFLA (6 osoba)</w:t>
            </w:r>
          </w:p>
          <w:p w:rsidR="007743EA" w:rsidRPr="007743EA" w:rsidRDefault="007743EA" w:rsidP="007743EA">
            <w:pPr>
              <w:spacing w:after="0" w:line="240" w:lineRule="auto"/>
              <w:contextualSpacing/>
              <w:rPr>
                <w:rFonts w:ascii="Times New Roman" w:hAnsi="Times New Roman"/>
                <w:sz w:val="24"/>
                <w:szCs w:val="24"/>
              </w:rPr>
            </w:pPr>
          </w:p>
        </w:tc>
        <w:tc>
          <w:tcPr>
            <w:tcW w:w="1701" w:type="dxa"/>
            <w:vAlign w:val="center"/>
          </w:tcPr>
          <w:p w:rsidR="007743EA" w:rsidRPr="007743EA" w:rsidRDefault="007743EA" w:rsidP="007743EA">
            <w:pPr>
              <w:keepNext/>
              <w:keepLines/>
              <w:spacing w:before="200" w:after="0" w:line="276" w:lineRule="auto"/>
              <w:outlineLvl w:val="1"/>
              <w:rPr>
                <w:rFonts w:ascii="Times New Roman" w:eastAsiaTheme="majorEastAsia" w:hAnsi="Times New Roman" w:cstheme="majorBidi"/>
                <w:b/>
                <w:bCs/>
                <w:color w:val="5B9BD5" w:themeColor="accent1"/>
                <w:sz w:val="24"/>
                <w:szCs w:val="24"/>
              </w:rPr>
            </w:pPr>
            <w:r w:rsidRPr="007743EA">
              <w:rPr>
                <w:rFonts w:ascii="Times New Roman" w:eastAsiaTheme="majorEastAsia" w:hAnsi="Times New Roman" w:cs="Times New Roman"/>
                <w:bCs/>
                <w:sz w:val="24"/>
                <w:szCs w:val="24"/>
              </w:rPr>
              <w:t>Columbus, Ohio</w:t>
            </w:r>
            <w:r w:rsidRPr="007743EA">
              <w:rPr>
                <w:rFonts w:ascii="Times New Roman" w:eastAsiaTheme="majorEastAsia" w:hAnsi="Times New Roman" w:cstheme="majorBidi"/>
                <w:bCs/>
                <w:sz w:val="24"/>
                <w:szCs w:val="24"/>
              </w:rPr>
              <w:t>, 15. – 21. kolovoza 2016.</w:t>
            </w:r>
          </w:p>
        </w:tc>
        <w:tc>
          <w:tcPr>
            <w:tcW w:w="2693" w:type="dxa"/>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69.000 MK</w:t>
            </w:r>
          </w:p>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60.167 vl. sredstva</w:t>
            </w:r>
          </w:p>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Ukupno 129.167</w:t>
            </w:r>
          </w:p>
        </w:tc>
      </w:tr>
      <w:tr w:rsidR="007743EA" w:rsidRPr="007743EA" w:rsidTr="002B2AD6">
        <w:trPr>
          <w:jc w:val="center"/>
        </w:trPr>
        <w:tc>
          <w:tcPr>
            <w:tcW w:w="2694" w:type="dxa"/>
            <w:vAlign w:val="center"/>
          </w:tcPr>
          <w:p w:rsidR="007743EA" w:rsidRPr="007743EA" w:rsidRDefault="007743EA" w:rsidP="007743EA">
            <w:pPr>
              <w:spacing w:after="0" w:line="240" w:lineRule="auto"/>
              <w:contextualSpacing/>
              <w:rPr>
                <w:rFonts w:ascii="Times New Roman" w:hAnsi="Times New Roman"/>
                <w:sz w:val="24"/>
                <w:szCs w:val="24"/>
              </w:rPr>
            </w:pPr>
          </w:p>
        </w:tc>
        <w:tc>
          <w:tcPr>
            <w:tcW w:w="3261"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 xml:space="preserve">EBLIDA </w:t>
            </w:r>
          </w:p>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(1 osoba)</w:t>
            </w:r>
          </w:p>
        </w:tc>
        <w:tc>
          <w:tcPr>
            <w:tcW w:w="1701"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svibanj 2016.</w:t>
            </w:r>
          </w:p>
        </w:tc>
        <w:tc>
          <w:tcPr>
            <w:tcW w:w="2693" w:type="dxa"/>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 xml:space="preserve">  7.750 MK</w:t>
            </w:r>
          </w:p>
          <w:p w:rsidR="007743EA" w:rsidRPr="007743EA" w:rsidRDefault="007743EA" w:rsidP="007743EA">
            <w:pPr>
              <w:spacing w:after="0" w:line="240" w:lineRule="auto"/>
              <w:contextualSpacing/>
              <w:rPr>
                <w:rFonts w:ascii="Times New Roman" w:hAnsi="Times New Roman"/>
                <w:sz w:val="24"/>
                <w:szCs w:val="24"/>
              </w:rPr>
            </w:pPr>
          </w:p>
        </w:tc>
      </w:tr>
      <w:tr w:rsidR="007743EA" w:rsidRPr="007743EA" w:rsidTr="002B2AD6">
        <w:trPr>
          <w:jc w:val="center"/>
        </w:trPr>
        <w:tc>
          <w:tcPr>
            <w:tcW w:w="2694" w:type="dxa"/>
            <w:vAlign w:val="center"/>
          </w:tcPr>
          <w:p w:rsidR="007743EA" w:rsidRPr="007743EA" w:rsidRDefault="007743EA" w:rsidP="007743EA">
            <w:pPr>
              <w:spacing w:after="0" w:line="240" w:lineRule="auto"/>
              <w:contextualSpacing/>
              <w:rPr>
                <w:rFonts w:ascii="Times New Roman" w:hAnsi="Times New Roman"/>
                <w:sz w:val="24"/>
                <w:szCs w:val="24"/>
              </w:rPr>
            </w:pPr>
          </w:p>
        </w:tc>
        <w:tc>
          <w:tcPr>
            <w:tcW w:w="3261"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Godišnja konferencija Bibliotekarskog društva Srbije (BDS) i Sajam knjiga (2 osobe)</w:t>
            </w:r>
          </w:p>
        </w:tc>
        <w:tc>
          <w:tcPr>
            <w:tcW w:w="1701"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Beograd, listopad 2016.</w:t>
            </w:r>
          </w:p>
        </w:tc>
        <w:tc>
          <w:tcPr>
            <w:tcW w:w="2693" w:type="dxa"/>
          </w:tcPr>
          <w:p w:rsidR="007743EA" w:rsidRPr="007743EA" w:rsidRDefault="007743EA" w:rsidP="007743EA">
            <w:pPr>
              <w:spacing w:after="0" w:line="240" w:lineRule="auto"/>
              <w:contextualSpacing/>
              <w:rPr>
                <w:rFonts w:ascii="Times New Roman" w:hAnsi="Times New Roman"/>
                <w:sz w:val="24"/>
                <w:szCs w:val="24"/>
              </w:rPr>
            </w:pPr>
          </w:p>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 xml:space="preserve">  6.900 MK</w:t>
            </w:r>
          </w:p>
        </w:tc>
      </w:tr>
      <w:tr w:rsidR="007743EA" w:rsidRPr="007743EA" w:rsidTr="002B2AD6">
        <w:trPr>
          <w:jc w:val="center"/>
        </w:trPr>
        <w:tc>
          <w:tcPr>
            <w:tcW w:w="2694" w:type="dxa"/>
            <w:vAlign w:val="center"/>
          </w:tcPr>
          <w:p w:rsidR="007743EA" w:rsidRPr="007743EA" w:rsidRDefault="007743EA" w:rsidP="007743EA">
            <w:pPr>
              <w:spacing w:after="0" w:line="240" w:lineRule="auto"/>
              <w:contextualSpacing/>
              <w:rPr>
                <w:rFonts w:ascii="Times New Roman" w:hAnsi="Times New Roman"/>
                <w:sz w:val="24"/>
                <w:szCs w:val="24"/>
              </w:rPr>
            </w:pPr>
          </w:p>
        </w:tc>
        <w:tc>
          <w:tcPr>
            <w:tcW w:w="3261"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Godišnja konferencija (BAM) (2 osobe)</w:t>
            </w:r>
          </w:p>
        </w:tc>
        <w:tc>
          <w:tcPr>
            <w:tcW w:w="1701"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Sarajevo, listopad 2016.</w:t>
            </w:r>
          </w:p>
        </w:tc>
        <w:tc>
          <w:tcPr>
            <w:tcW w:w="2693" w:type="dxa"/>
          </w:tcPr>
          <w:p w:rsidR="007743EA" w:rsidRPr="007743EA" w:rsidRDefault="007743EA" w:rsidP="007743EA">
            <w:pPr>
              <w:spacing w:after="0" w:line="240" w:lineRule="auto"/>
              <w:contextualSpacing/>
              <w:rPr>
                <w:rFonts w:ascii="Times New Roman" w:hAnsi="Times New Roman"/>
                <w:sz w:val="24"/>
                <w:szCs w:val="24"/>
              </w:rPr>
            </w:pPr>
          </w:p>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 xml:space="preserve">  3.600 MK</w:t>
            </w:r>
          </w:p>
        </w:tc>
      </w:tr>
      <w:tr w:rsidR="007743EA" w:rsidRPr="007743EA" w:rsidTr="002B2AD6">
        <w:trPr>
          <w:trHeight w:val="874"/>
          <w:jc w:val="center"/>
        </w:trPr>
        <w:tc>
          <w:tcPr>
            <w:tcW w:w="2694" w:type="dxa"/>
            <w:vAlign w:val="center"/>
          </w:tcPr>
          <w:p w:rsidR="007743EA" w:rsidRPr="007743EA" w:rsidRDefault="007743EA" w:rsidP="007743EA">
            <w:pPr>
              <w:spacing w:after="0" w:line="240" w:lineRule="auto"/>
              <w:contextualSpacing/>
              <w:rPr>
                <w:rFonts w:ascii="Times New Roman" w:hAnsi="Times New Roman"/>
                <w:sz w:val="24"/>
                <w:szCs w:val="24"/>
              </w:rPr>
            </w:pPr>
          </w:p>
        </w:tc>
        <w:tc>
          <w:tcPr>
            <w:tcW w:w="3261"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Redovna djelatnost HKD-a</w:t>
            </w:r>
          </w:p>
        </w:tc>
        <w:tc>
          <w:tcPr>
            <w:tcW w:w="1701"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2016.</w:t>
            </w:r>
          </w:p>
        </w:tc>
        <w:tc>
          <w:tcPr>
            <w:tcW w:w="2693" w:type="dxa"/>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299.437,32 MK</w:t>
            </w:r>
          </w:p>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103.000,00 vl. sredstva</w:t>
            </w:r>
          </w:p>
          <w:p w:rsidR="007743EA" w:rsidRPr="007743EA" w:rsidRDefault="007743EA" w:rsidP="007743EA">
            <w:pPr>
              <w:spacing w:after="0" w:line="240" w:lineRule="auto"/>
              <w:contextualSpacing/>
              <w:rPr>
                <w:rFonts w:ascii="Times New Roman" w:hAnsi="Times New Roman"/>
                <w:color w:val="FF0000"/>
                <w:sz w:val="24"/>
                <w:szCs w:val="24"/>
              </w:rPr>
            </w:pPr>
            <w:r w:rsidRPr="007743EA">
              <w:rPr>
                <w:rFonts w:ascii="Times New Roman" w:hAnsi="Times New Roman"/>
                <w:sz w:val="24"/>
                <w:szCs w:val="24"/>
              </w:rPr>
              <w:t>Ukupno 402.437,32</w:t>
            </w:r>
          </w:p>
        </w:tc>
      </w:tr>
      <w:tr w:rsidR="007743EA" w:rsidRPr="007743EA" w:rsidTr="002B2AD6">
        <w:trPr>
          <w:trHeight w:val="874"/>
          <w:jc w:val="center"/>
        </w:trPr>
        <w:tc>
          <w:tcPr>
            <w:tcW w:w="2694" w:type="dxa"/>
            <w:vAlign w:val="center"/>
          </w:tcPr>
          <w:p w:rsidR="007743EA" w:rsidRPr="007743EA" w:rsidRDefault="007743EA" w:rsidP="007743EA">
            <w:pPr>
              <w:spacing w:after="0" w:line="240" w:lineRule="auto"/>
              <w:contextualSpacing/>
              <w:rPr>
                <w:rFonts w:ascii="Times New Roman" w:hAnsi="Times New Roman"/>
                <w:sz w:val="24"/>
                <w:szCs w:val="24"/>
              </w:rPr>
            </w:pPr>
          </w:p>
        </w:tc>
        <w:tc>
          <w:tcPr>
            <w:tcW w:w="3261"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14. dani specijalnih i visokoškolskih knjižnica : zbornik radova</w:t>
            </w:r>
          </w:p>
        </w:tc>
        <w:tc>
          <w:tcPr>
            <w:tcW w:w="1701"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2016.</w:t>
            </w:r>
          </w:p>
        </w:tc>
        <w:tc>
          <w:tcPr>
            <w:tcW w:w="2693" w:type="dxa"/>
          </w:tcPr>
          <w:p w:rsidR="007743EA" w:rsidRPr="007743EA" w:rsidRDefault="007743EA" w:rsidP="007743EA">
            <w:pPr>
              <w:spacing w:after="0" w:line="240" w:lineRule="auto"/>
              <w:contextualSpacing/>
              <w:rPr>
                <w:rFonts w:ascii="Times New Roman" w:hAnsi="Times New Roman"/>
                <w:sz w:val="24"/>
                <w:szCs w:val="24"/>
              </w:rPr>
            </w:pPr>
          </w:p>
        </w:tc>
      </w:tr>
      <w:tr w:rsidR="007743EA" w:rsidRPr="007743EA" w:rsidTr="002B2AD6">
        <w:trPr>
          <w:trHeight w:val="874"/>
          <w:jc w:val="center"/>
        </w:trPr>
        <w:tc>
          <w:tcPr>
            <w:tcW w:w="2694" w:type="dxa"/>
            <w:vAlign w:val="center"/>
          </w:tcPr>
          <w:p w:rsidR="007743EA" w:rsidRPr="007743EA" w:rsidRDefault="007743EA" w:rsidP="007743EA">
            <w:pPr>
              <w:spacing w:after="0" w:line="240" w:lineRule="auto"/>
              <w:contextualSpacing/>
              <w:rPr>
                <w:rFonts w:ascii="Times New Roman" w:hAnsi="Times New Roman"/>
                <w:sz w:val="24"/>
                <w:szCs w:val="24"/>
              </w:rPr>
            </w:pPr>
          </w:p>
        </w:tc>
        <w:tc>
          <w:tcPr>
            <w:tcW w:w="3261"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16. slobodni pristup informacijama : zbornik radova</w:t>
            </w:r>
          </w:p>
        </w:tc>
        <w:tc>
          <w:tcPr>
            <w:tcW w:w="1701"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prosinac 2016.</w:t>
            </w:r>
          </w:p>
        </w:tc>
        <w:tc>
          <w:tcPr>
            <w:tcW w:w="2693" w:type="dxa"/>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12.000 MK</w:t>
            </w:r>
          </w:p>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 xml:space="preserve">  6.000 vl. sredstva</w:t>
            </w:r>
          </w:p>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Ukupno 18.000</w:t>
            </w:r>
          </w:p>
        </w:tc>
      </w:tr>
      <w:tr w:rsidR="007743EA" w:rsidRPr="007743EA" w:rsidTr="002B2AD6">
        <w:trPr>
          <w:trHeight w:val="874"/>
          <w:jc w:val="center"/>
        </w:trPr>
        <w:tc>
          <w:tcPr>
            <w:tcW w:w="2694" w:type="dxa"/>
            <w:vAlign w:val="center"/>
          </w:tcPr>
          <w:p w:rsidR="007743EA" w:rsidRPr="007743EA" w:rsidRDefault="007743EA" w:rsidP="007743EA">
            <w:pPr>
              <w:spacing w:after="0" w:line="240" w:lineRule="auto"/>
              <w:contextualSpacing/>
              <w:rPr>
                <w:rFonts w:ascii="Times New Roman" w:hAnsi="Times New Roman"/>
                <w:sz w:val="24"/>
                <w:szCs w:val="24"/>
              </w:rPr>
            </w:pPr>
          </w:p>
        </w:tc>
        <w:tc>
          <w:tcPr>
            <w:tcW w:w="3261"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IFLA-ine smjernice za knj. službe i usluge za osobe s disleksijom (el. izdanje)</w:t>
            </w:r>
          </w:p>
        </w:tc>
        <w:tc>
          <w:tcPr>
            <w:tcW w:w="1701"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rujan 2016.</w:t>
            </w:r>
          </w:p>
        </w:tc>
        <w:tc>
          <w:tcPr>
            <w:tcW w:w="2693" w:type="dxa"/>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12.000 MK</w:t>
            </w:r>
          </w:p>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 xml:space="preserve">  3.000 MZOS</w:t>
            </w:r>
          </w:p>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5.000 vl. sredstva</w:t>
            </w:r>
          </w:p>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Ukupno 20.000</w:t>
            </w:r>
          </w:p>
        </w:tc>
      </w:tr>
      <w:tr w:rsidR="007743EA" w:rsidRPr="007743EA" w:rsidTr="002B2AD6">
        <w:trPr>
          <w:trHeight w:val="874"/>
          <w:jc w:val="center"/>
        </w:trPr>
        <w:tc>
          <w:tcPr>
            <w:tcW w:w="2694" w:type="dxa"/>
            <w:vAlign w:val="center"/>
          </w:tcPr>
          <w:p w:rsidR="007743EA" w:rsidRPr="007743EA" w:rsidRDefault="007743EA" w:rsidP="007743EA">
            <w:pPr>
              <w:spacing w:after="0" w:line="240" w:lineRule="auto"/>
              <w:contextualSpacing/>
              <w:rPr>
                <w:rFonts w:ascii="Times New Roman" w:hAnsi="Times New Roman"/>
                <w:sz w:val="24"/>
                <w:szCs w:val="24"/>
              </w:rPr>
            </w:pPr>
          </w:p>
        </w:tc>
        <w:tc>
          <w:tcPr>
            <w:tcW w:w="3261"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rPr>
              <w:t xml:space="preserve">Zbornik radova </w:t>
            </w:r>
            <w:r w:rsidRPr="007743EA">
              <w:rPr>
                <w:rFonts w:ascii="Times New Roman" w:hAnsi="Times New Roman"/>
                <w:i/>
                <w:sz w:val="24"/>
              </w:rPr>
              <w:t>Predmetna obrada – pogled unaprijed</w:t>
            </w:r>
          </w:p>
        </w:tc>
        <w:tc>
          <w:tcPr>
            <w:tcW w:w="1701"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2016.</w:t>
            </w:r>
          </w:p>
        </w:tc>
        <w:tc>
          <w:tcPr>
            <w:tcW w:w="2693" w:type="dxa"/>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19.500 MK</w:t>
            </w:r>
          </w:p>
        </w:tc>
      </w:tr>
      <w:tr w:rsidR="007743EA" w:rsidRPr="007743EA" w:rsidTr="002B2AD6">
        <w:trPr>
          <w:trHeight w:val="874"/>
          <w:jc w:val="center"/>
        </w:trPr>
        <w:tc>
          <w:tcPr>
            <w:tcW w:w="2694" w:type="dxa"/>
            <w:vAlign w:val="center"/>
          </w:tcPr>
          <w:p w:rsidR="007743EA" w:rsidRPr="007743EA" w:rsidRDefault="007743EA" w:rsidP="007743EA">
            <w:pPr>
              <w:spacing w:after="0" w:line="240" w:lineRule="auto"/>
              <w:contextualSpacing/>
              <w:rPr>
                <w:rFonts w:ascii="Times New Roman" w:hAnsi="Times New Roman"/>
                <w:sz w:val="24"/>
                <w:szCs w:val="24"/>
              </w:rPr>
            </w:pPr>
          </w:p>
        </w:tc>
        <w:tc>
          <w:tcPr>
            <w:tcW w:w="3261" w:type="dxa"/>
            <w:vAlign w:val="center"/>
          </w:tcPr>
          <w:p w:rsidR="007743EA" w:rsidRPr="007743EA" w:rsidRDefault="007743EA" w:rsidP="007743EA">
            <w:pPr>
              <w:spacing w:after="0" w:line="240" w:lineRule="auto"/>
              <w:contextualSpacing/>
              <w:rPr>
                <w:rFonts w:ascii="Times New Roman" w:hAnsi="Times New Roman"/>
                <w:sz w:val="24"/>
              </w:rPr>
            </w:pPr>
            <w:r w:rsidRPr="007743EA">
              <w:rPr>
                <w:rFonts w:ascii="Times New Roman" w:hAnsi="Times New Roman"/>
                <w:sz w:val="24"/>
              </w:rPr>
              <w:t xml:space="preserve">Zbornik 1. i 2. okruglog stola </w:t>
            </w:r>
            <w:r w:rsidRPr="007743EA">
              <w:rPr>
                <w:rFonts w:ascii="Times New Roman" w:hAnsi="Times New Roman"/>
                <w:i/>
                <w:sz w:val="24"/>
                <w:szCs w:val="24"/>
              </w:rPr>
              <w:t>Zavičajni fondovi i zbirke u knjižnicama panonskog prostora : u digitalnom okruženju!</w:t>
            </w:r>
          </w:p>
        </w:tc>
        <w:tc>
          <w:tcPr>
            <w:tcW w:w="1701" w:type="dxa"/>
            <w:vAlign w:val="center"/>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2016.</w:t>
            </w:r>
          </w:p>
        </w:tc>
        <w:tc>
          <w:tcPr>
            <w:tcW w:w="2693" w:type="dxa"/>
          </w:tcPr>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 xml:space="preserve">  8.000 MK</w:t>
            </w:r>
          </w:p>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 xml:space="preserve">  5.000 DK Slav. i Bar.</w:t>
            </w:r>
          </w:p>
          <w:p w:rsidR="007743EA" w:rsidRPr="007743EA" w:rsidRDefault="007743EA" w:rsidP="007743EA">
            <w:pPr>
              <w:spacing w:after="0" w:line="240" w:lineRule="auto"/>
              <w:contextualSpacing/>
              <w:rPr>
                <w:rFonts w:ascii="Times New Roman" w:hAnsi="Times New Roman"/>
                <w:sz w:val="24"/>
                <w:szCs w:val="24"/>
              </w:rPr>
            </w:pPr>
            <w:r w:rsidRPr="007743EA">
              <w:rPr>
                <w:rFonts w:ascii="Times New Roman" w:hAnsi="Times New Roman"/>
                <w:sz w:val="24"/>
                <w:szCs w:val="24"/>
              </w:rPr>
              <w:t>Ukupno 13.000</w:t>
            </w:r>
          </w:p>
        </w:tc>
      </w:tr>
    </w:tbl>
    <w:p w:rsidR="002B2AD6" w:rsidRDefault="002B2AD6" w:rsidP="002B2AD6">
      <w:pPr>
        <w:spacing w:before="120" w:after="0" w:line="240" w:lineRule="auto"/>
        <w:jc w:val="both"/>
        <w:rPr>
          <w:rFonts w:ascii="Arial Narrow" w:eastAsia="Calibri" w:hAnsi="Arial Narrow" w:cs="Times New Roman"/>
          <w:b/>
          <w:sz w:val="24"/>
          <w:szCs w:val="24"/>
        </w:rPr>
      </w:pPr>
    </w:p>
    <w:p w:rsidR="00CC3BFB" w:rsidRDefault="003B4B17" w:rsidP="002B2AD6">
      <w:pPr>
        <w:spacing w:before="120" w:after="0" w:line="240" w:lineRule="auto"/>
        <w:jc w:val="both"/>
        <w:rPr>
          <w:rFonts w:ascii="Arial Narrow" w:eastAsia="Calibri" w:hAnsi="Arial Narrow" w:cs="Times New Roman"/>
          <w:sz w:val="24"/>
          <w:szCs w:val="24"/>
        </w:rPr>
      </w:pPr>
      <w:r w:rsidRPr="003B4B17">
        <w:rPr>
          <w:rFonts w:ascii="Arial Narrow" w:eastAsia="Calibri" w:hAnsi="Arial Narrow" w:cs="Times New Roman"/>
          <w:sz w:val="24"/>
          <w:szCs w:val="24"/>
        </w:rPr>
        <w:t>Glavni odbor je jednoglasno odlučio da se p</w:t>
      </w:r>
      <w:r>
        <w:rPr>
          <w:rFonts w:ascii="Arial Narrow" w:eastAsia="Calibri" w:hAnsi="Arial Narrow" w:cs="Times New Roman"/>
          <w:sz w:val="24"/>
          <w:szCs w:val="24"/>
        </w:rPr>
        <w:t xml:space="preserve">odupru </w:t>
      </w:r>
      <w:r w:rsidRPr="003B4B17">
        <w:rPr>
          <w:rFonts w:ascii="Arial Narrow" w:eastAsia="Calibri" w:hAnsi="Arial Narrow" w:cs="Times New Roman"/>
          <w:sz w:val="24"/>
          <w:szCs w:val="24"/>
        </w:rPr>
        <w:t xml:space="preserve">svi </w:t>
      </w:r>
      <w:r>
        <w:rPr>
          <w:rFonts w:ascii="Arial Narrow" w:eastAsia="Calibri" w:hAnsi="Arial Narrow" w:cs="Times New Roman"/>
          <w:sz w:val="24"/>
          <w:szCs w:val="24"/>
        </w:rPr>
        <w:t>predloženi</w:t>
      </w:r>
      <w:r w:rsidRPr="003B4B17">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programi </w:t>
      </w:r>
      <w:r w:rsidRPr="003B4B17">
        <w:rPr>
          <w:rFonts w:ascii="Arial Narrow" w:eastAsia="Calibri" w:hAnsi="Arial Narrow" w:cs="Times New Roman"/>
          <w:sz w:val="24"/>
          <w:szCs w:val="24"/>
        </w:rPr>
        <w:t>za 2016. godinu.</w:t>
      </w:r>
    </w:p>
    <w:p w:rsidR="003B4B17" w:rsidRPr="003B4B17" w:rsidRDefault="003B4B17" w:rsidP="00D15A05">
      <w:pPr>
        <w:spacing w:before="120" w:after="0" w:line="240" w:lineRule="auto"/>
        <w:jc w:val="both"/>
        <w:rPr>
          <w:rFonts w:ascii="Arial Narrow" w:eastAsia="Calibri" w:hAnsi="Arial Narrow" w:cs="Times New Roman"/>
          <w:sz w:val="24"/>
          <w:szCs w:val="24"/>
        </w:rPr>
      </w:pPr>
    </w:p>
    <w:p w:rsidR="00D15A05" w:rsidRDefault="00D15A05" w:rsidP="00D15A05">
      <w:pPr>
        <w:spacing w:before="120" w:after="0" w:line="240" w:lineRule="auto"/>
        <w:jc w:val="both"/>
        <w:rPr>
          <w:rFonts w:ascii="Arial Narrow" w:eastAsia="Calibri" w:hAnsi="Arial Narrow" w:cs="Times New Roman"/>
          <w:b/>
          <w:sz w:val="24"/>
          <w:szCs w:val="24"/>
        </w:rPr>
      </w:pPr>
      <w:r>
        <w:rPr>
          <w:rFonts w:ascii="Arial Narrow" w:eastAsia="Calibri" w:hAnsi="Arial Narrow" w:cs="Times New Roman"/>
          <w:b/>
          <w:sz w:val="24"/>
          <w:szCs w:val="24"/>
        </w:rPr>
        <w:t>Ad.</w:t>
      </w:r>
      <w:r w:rsidR="002B2AD6">
        <w:rPr>
          <w:rFonts w:ascii="Arial Narrow" w:eastAsia="Calibri" w:hAnsi="Arial Narrow" w:cs="Times New Roman"/>
          <w:b/>
          <w:sz w:val="24"/>
          <w:szCs w:val="24"/>
        </w:rPr>
        <w:t xml:space="preserve"> </w:t>
      </w:r>
      <w:r>
        <w:rPr>
          <w:rFonts w:ascii="Arial Narrow" w:eastAsia="Calibri" w:hAnsi="Arial Narrow" w:cs="Times New Roman"/>
          <w:b/>
          <w:sz w:val="24"/>
          <w:szCs w:val="24"/>
        </w:rPr>
        <w:t xml:space="preserve">6. </w:t>
      </w:r>
      <w:r w:rsidRPr="00D15A05">
        <w:rPr>
          <w:rFonts w:ascii="Arial Narrow" w:eastAsia="Calibri" w:hAnsi="Arial Narrow" w:cs="Times New Roman"/>
          <w:b/>
          <w:sz w:val="24"/>
          <w:szCs w:val="24"/>
        </w:rPr>
        <w:t>Obilježavanje Dana hrvatskih knjižnica i Priznanje „Knjižnica godine“</w:t>
      </w:r>
    </w:p>
    <w:p w:rsidR="00EC517A" w:rsidRDefault="00EC517A" w:rsidP="002B2AD6">
      <w:pPr>
        <w:spacing w:before="120" w:after="0" w:line="276" w:lineRule="auto"/>
        <w:ind w:firstLine="284"/>
        <w:jc w:val="both"/>
        <w:rPr>
          <w:rFonts w:ascii="Arial Narrow" w:eastAsia="Calibri" w:hAnsi="Arial Narrow" w:cs="Times New Roman"/>
          <w:sz w:val="24"/>
          <w:szCs w:val="24"/>
        </w:rPr>
      </w:pPr>
      <w:r w:rsidRPr="00EC517A">
        <w:rPr>
          <w:rFonts w:ascii="Arial Narrow" w:eastAsia="Calibri" w:hAnsi="Arial Narrow" w:cs="Times New Roman"/>
          <w:sz w:val="24"/>
          <w:szCs w:val="24"/>
        </w:rPr>
        <w:t xml:space="preserve">Astrid </w:t>
      </w:r>
      <w:proofErr w:type="spellStart"/>
      <w:r w:rsidRPr="00EC517A">
        <w:rPr>
          <w:rFonts w:ascii="Arial Narrow" w:eastAsia="Calibri" w:hAnsi="Arial Narrow" w:cs="Times New Roman"/>
          <w:sz w:val="24"/>
          <w:szCs w:val="24"/>
        </w:rPr>
        <w:t>Grobenski</w:t>
      </w:r>
      <w:proofErr w:type="spellEnd"/>
      <w:r w:rsidRPr="00EC517A">
        <w:rPr>
          <w:rFonts w:ascii="Arial Narrow" w:eastAsia="Calibri" w:hAnsi="Arial Narrow" w:cs="Times New Roman"/>
          <w:sz w:val="24"/>
          <w:szCs w:val="24"/>
        </w:rPr>
        <w:t>-Grgurić je izvijestila prisutne o radu Povjerenstva za dodjelu priznanja „Knjižnica godine“</w:t>
      </w:r>
      <w:r>
        <w:rPr>
          <w:rFonts w:ascii="Arial Narrow" w:eastAsia="Calibri" w:hAnsi="Arial Narrow" w:cs="Times New Roman"/>
          <w:sz w:val="24"/>
          <w:szCs w:val="24"/>
        </w:rPr>
        <w:t>. Priznanje se dodjeljuje za postignuća u protekloj</w:t>
      </w:r>
      <w:r w:rsidR="00F041FC">
        <w:rPr>
          <w:rFonts w:ascii="Arial Narrow" w:eastAsia="Calibri" w:hAnsi="Arial Narrow" w:cs="Times New Roman"/>
          <w:sz w:val="24"/>
          <w:szCs w:val="24"/>
        </w:rPr>
        <w:t xml:space="preserve"> (prošloj)</w:t>
      </w:r>
      <w:r>
        <w:rPr>
          <w:rFonts w:ascii="Arial Narrow" w:eastAsia="Calibri" w:hAnsi="Arial Narrow" w:cs="Times New Roman"/>
          <w:sz w:val="24"/>
          <w:szCs w:val="24"/>
        </w:rPr>
        <w:t xml:space="preserve"> godini.</w:t>
      </w:r>
      <w:r w:rsidR="00F041FC">
        <w:rPr>
          <w:rFonts w:ascii="Arial Narrow" w:eastAsia="Calibri" w:hAnsi="Arial Narrow" w:cs="Times New Roman"/>
          <w:sz w:val="24"/>
          <w:szCs w:val="24"/>
        </w:rPr>
        <w:t xml:space="preserve"> Prijave su bile dosta neujednačene te je rad Povjerenstva bio otežan.</w:t>
      </w:r>
    </w:p>
    <w:p w:rsidR="00E11DCE" w:rsidRPr="00EC517A" w:rsidRDefault="002B2AD6" w:rsidP="002B2AD6">
      <w:pPr>
        <w:spacing w:before="120" w:after="0" w:line="240" w:lineRule="auto"/>
        <w:ind w:firstLine="360"/>
        <w:jc w:val="both"/>
        <w:rPr>
          <w:rFonts w:ascii="Arial Narrow" w:eastAsia="Calibri" w:hAnsi="Arial Narrow" w:cs="Times New Roman"/>
          <w:sz w:val="24"/>
          <w:szCs w:val="24"/>
        </w:rPr>
      </w:pPr>
      <w:r>
        <w:rPr>
          <w:rFonts w:ascii="Arial Narrow" w:eastAsia="Calibri" w:hAnsi="Arial Narrow" w:cs="Times New Roman"/>
          <w:sz w:val="24"/>
          <w:szCs w:val="24"/>
        </w:rPr>
        <w:t>Članice</w:t>
      </w:r>
      <w:r w:rsidR="00EC517A">
        <w:rPr>
          <w:rFonts w:ascii="Arial Narrow" w:eastAsia="Calibri" w:hAnsi="Arial Narrow" w:cs="Times New Roman"/>
          <w:sz w:val="24"/>
          <w:szCs w:val="24"/>
        </w:rPr>
        <w:t xml:space="preserve"> </w:t>
      </w:r>
      <w:r>
        <w:rPr>
          <w:rFonts w:ascii="Arial Narrow" w:eastAsia="Calibri" w:hAnsi="Arial Narrow" w:cs="Times New Roman"/>
          <w:sz w:val="24"/>
          <w:szCs w:val="24"/>
        </w:rPr>
        <w:t>P</w:t>
      </w:r>
      <w:r w:rsidR="00EC517A">
        <w:rPr>
          <w:rFonts w:ascii="Arial Narrow" w:eastAsia="Calibri" w:hAnsi="Arial Narrow" w:cs="Times New Roman"/>
          <w:sz w:val="24"/>
          <w:szCs w:val="24"/>
        </w:rPr>
        <w:t xml:space="preserve">ovjerenstva </w:t>
      </w:r>
      <w:r>
        <w:rPr>
          <w:rFonts w:ascii="Arial Narrow" w:eastAsia="Calibri" w:hAnsi="Arial Narrow" w:cs="Times New Roman"/>
          <w:sz w:val="24"/>
          <w:szCs w:val="24"/>
        </w:rPr>
        <w:t xml:space="preserve">bile </w:t>
      </w:r>
      <w:r w:rsidR="00EC517A">
        <w:rPr>
          <w:rFonts w:ascii="Arial Narrow" w:eastAsia="Calibri" w:hAnsi="Arial Narrow" w:cs="Times New Roman"/>
          <w:sz w:val="24"/>
          <w:szCs w:val="24"/>
        </w:rPr>
        <w:t>su:</w:t>
      </w:r>
    </w:p>
    <w:p w:rsidR="00EC517A" w:rsidRPr="00EC517A" w:rsidRDefault="00EC517A" w:rsidP="00EC517A">
      <w:pPr>
        <w:pStyle w:val="ListParagraph"/>
        <w:numPr>
          <w:ilvl w:val="0"/>
          <w:numId w:val="1"/>
        </w:numPr>
        <w:spacing w:before="120" w:after="0" w:line="276" w:lineRule="auto"/>
        <w:jc w:val="both"/>
        <w:rPr>
          <w:rFonts w:ascii="Arial Narrow" w:eastAsia="Calibri" w:hAnsi="Arial Narrow" w:cs="Times New Roman"/>
          <w:sz w:val="24"/>
          <w:szCs w:val="24"/>
        </w:rPr>
      </w:pPr>
      <w:r w:rsidRPr="00EC517A">
        <w:rPr>
          <w:rFonts w:ascii="Arial Narrow" w:eastAsia="Calibri" w:hAnsi="Arial Narrow" w:cs="Times New Roman"/>
          <w:sz w:val="24"/>
          <w:szCs w:val="24"/>
        </w:rPr>
        <w:t>Danica Pelko, predsjednica (predstavnica školskih knjižnica)</w:t>
      </w:r>
    </w:p>
    <w:p w:rsidR="00EC517A" w:rsidRPr="00EC517A" w:rsidRDefault="00EC517A" w:rsidP="00EC517A">
      <w:pPr>
        <w:pStyle w:val="ListParagraph"/>
        <w:numPr>
          <w:ilvl w:val="0"/>
          <w:numId w:val="1"/>
        </w:numPr>
        <w:spacing w:before="120" w:after="0" w:line="276" w:lineRule="auto"/>
        <w:jc w:val="both"/>
        <w:rPr>
          <w:rFonts w:ascii="Arial Narrow" w:eastAsia="Calibri" w:hAnsi="Arial Narrow" w:cs="Times New Roman"/>
          <w:sz w:val="24"/>
          <w:szCs w:val="24"/>
        </w:rPr>
      </w:pPr>
      <w:r w:rsidRPr="00EC517A">
        <w:rPr>
          <w:rFonts w:ascii="Arial Narrow" w:eastAsia="Calibri" w:hAnsi="Arial Narrow" w:cs="Times New Roman"/>
          <w:sz w:val="24"/>
          <w:szCs w:val="24"/>
        </w:rPr>
        <w:t>Alka Stropnik, potpredsjednica (predstavnica narodnih knjižnica)</w:t>
      </w:r>
    </w:p>
    <w:p w:rsidR="00EC517A" w:rsidRPr="00EC517A" w:rsidRDefault="00EC517A" w:rsidP="00EC517A">
      <w:pPr>
        <w:pStyle w:val="ListParagraph"/>
        <w:numPr>
          <w:ilvl w:val="0"/>
          <w:numId w:val="1"/>
        </w:numPr>
        <w:spacing w:before="120" w:after="0" w:line="276" w:lineRule="auto"/>
        <w:jc w:val="both"/>
        <w:rPr>
          <w:rFonts w:ascii="Arial Narrow" w:eastAsia="Calibri" w:hAnsi="Arial Narrow" w:cs="Times New Roman"/>
          <w:sz w:val="24"/>
          <w:szCs w:val="24"/>
        </w:rPr>
      </w:pPr>
      <w:r w:rsidRPr="00EC517A">
        <w:rPr>
          <w:rFonts w:ascii="Arial Narrow" w:eastAsia="Calibri" w:hAnsi="Arial Narrow" w:cs="Times New Roman"/>
          <w:sz w:val="24"/>
          <w:szCs w:val="24"/>
        </w:rPr>
        <w:t>Dijana Machala (predstavnica specijalnih i visokoškolskih knjižnica)</w:t>
      </w:r>
    </w:p>
    <w:p w:rsidR="00EC517A" w:rsidRPr="00EC517A" w:rsidRDefault="00EC517A" w:rsidP="00EC517A">
      <w:pPr>
        <w:pStyle w:val="ListParagraph"/>
        <w:numPr>
          <w:ilvl w:val="0"/>
          <w:numId w:val="1"/>
        </w:numPr>
        <w:spacing w:before="120" w:after="0" w:line="276" w:lineRule="auto"/>
        <w:jc w:val="both"/>
        <w:rPr>
          <w:rFonts w:ascii="Arial Narrow" w:eastAsia="Calibri" w:hAnsi="Arial Narrow" w:cs="Times New Roman"/>
          <w:sz w:val="24"/>
          <w:szCs w:val="24"/>
        </w:rPr>
      </w:pPr>
      <w:r w:rsidRPr="00EC517A">
        <w:rPr>
          <w:rFonts w:ascii="Arial Narrow" w:eastAsia="Calibri" w:hAnsi="Arial Narrow" w:cs="Times New Roman"/>
          <w:sz w:val="24"/>
          <w:szCs w:val="24"/>
        </w:rPr>
        <w:t>Gordana Ramljak (predstavnica specijalnih i visokoškolskih knjižnica)</w:t>
      </w:r>
    </w:p>
    <w:p w:rsidR="00EC517A" w:rsidRPr="00EC517A" w:rsidRDefault="00EC517A" w:rsidP="00EC517A">
      <w:pPr>
        <w:pStyle w:val="ListParagraph"/>
        <w:numPr>
          <w:ilvl w:val="0"/>
          <w:numId w:val="1"/>
        </w:numPr>
        <w:spacing w:before="120" w:after="0" w:line="276" w:lineRule="auto"/>
        <w:jc w:val="both"/>
        <w:rPr>
          <w:rFonts w:ascii="Arial Narrow" w:eastAsia="Calibri" w:hAnsi="Arial Narrow" w:cs="Times New Roman"/>
          <w:sz w:val="24"/>
          <w:szCs w:val="24"/>
        </w:rPr>
      </w:pPr>
      <w:r w:rsidRPr="00EC517A">
        <w:rPr>
          <w:rFonts w:ascii="Arial Narrow" w:eastAsia="Calibri" w:hAnsi="Arial Narrow" w:cs="Times New Roman"/>
          <w:sz w:val="24"/>
          <w:szCs w:val="24"/>
        </w:rPr>
        <w:t>Astrid Grobenski-Grgurić (predstavnica narodnih knjižnica)</w:t>
      </w:r>
    </w:p>
    <w:p w:rsidR="00EC517A" w:rsidRPr="00EC517A" w:rsidRDefault="00EC517A" w:rsidP="00EC517A">
      <w:pPr>
        <w:pStyle w:val="ListParagraph"/>
        <w:numPr>
          <w:ilvl w:val="0"/>
          <w:numId w:val="1"/>
        </w:numPr>
        <w:spacing w:before="120" w:after="0" w:line="276" w:lineRule="auto"/>
        <w:jc w:val="both"/>
        <w:rPr>
          <w:rFonts w:ascii="Arial Narrow" w:eastAsia="Calibri" w:hAnsi="Arial Narrow" w:cs="Times New Roman"/>
          <w:sz w:val="24"/>
          <w:szCs w:val="24"/>
        </w:rPr>
      </w:pPr>
      <w:r w:rsidRPr="00EC517A">
        <w:rPr>
          <w:rFonts w:ascii="Arial Narrow" w:eastAsia="Calibri" w:hAnsi="Arial Narrow" w:cs="Times New Roman"/>
          <w:sz w:val="24"/>
          <w:szCs w:val="24"/>
        </w:rPr>
        <w:t>Silvije Šesto (predstavnica javnog života)</w:t>
      </w:r>
    </w:p>
    <w:p w:rsidR="00EC517A" w:rsidRPr="00EC517A" w:rsidRDefault="00EC517A" w:rsidP="00EC517A">
      <w:pPr>
        <w:pStyle w:val="ListParagraph"/>
        <w:numPr>
          <w:ilvl w:val="0"/>
          <w:numId w:val="1"/>
        </w:numPr>
        <w:spacing w:before="120" w:after="0" w:line="276" w:lineRule="auto"/>
        <w:jc w:val="both"/>
        <w:rPr>
          <w:rFonts w:ascii="Arial Narrow" w:eastAsia="Calibri" w:hAnsi="Arial Narrow" w:cs="Times New Roman"/>
          <w:sz w:val="24"/>
          <w:szCs w:val="24"/>
        </w:rPr>
      </w:pPr>
      <w:r w:rsidRPr="00EC517A">
        <w:rPr>
          <w:rFonts w:ascii="Arial Narrow" w:eastAsia="Calibri" w:hAnsi="Arial Narrow" w:cs="Times New Roman"/>
          <w:sz w:val="24"/>
          <w:szCs w:val="24"/>
        </w:rPr>
        <w:lastRenderedPageBreak/>
        <w:t>Branka Vuk (Carnet)</w:t>
      </w:r>
    </w:p>
    <w:p w:rsidR="00EC517A" w:rsidRPr="00EC517A" w:rsidRDefault="00EC517A" w:rsidP="002B2AD6">
      <w:pPr>
        <w:spacing w:before="120" w:after="0" w:line="240" w:lineRule="auto"/>
        <w:ind w:firstLine="284"/>
        <w:jc w:val="both"/>
        <w:rPr>
          <w:rFonts w:ascii="Arial Narrow" w:eastAsia="Calibri" w:hAnsi="Arial Narrow" w:cs="Times New Roman"/>
          <w:sz w:val="24"/>
          <w:szCs w:val="24"/>
        </w:rPr>
      </w:pPr>
      <w:r w:rsidRPr="00EC517A">
        <w:rPr>
          <w:rFonts w:ascii="Arial Narrow" w:eastAsia="Calibri" w:hAnsi="Arial Narrow" w:cs="Times New Roman"/>
          <w:sz w:val="24"/>
          <w:szCs w:val="24"/>
        </w:rPr>
        <w:t>Sve pristigle prijave su stigle u zadanom roku (do 3.svibnja 2015.g.) te su pravovaljane.</w:t>
      </w:r>
      <w:r w:rsidR="002B2AD6">
        <w:rPr>
          <w:rFonts w:ascii="Arial Narrow" w:eastAsia="Calibri" w:hAnsi="Arial Narrow" w:cs="Times New Roman"/>
          <w:sz w:val="24"/>
          <w:szCs w:val="24"/>
        </w:rPr>
        <w:t xml:space="preserve"> </w:t>
      </w:r>
      <w:r w:rsidRPr="00EC517A">
        <w:rPr>
          <w:rFonts w:ascii="Arial Narrow" w:eastAsia="Calibri" w:hAnsi="Arial Narrow" w:cs="Times New Roman"/>
          <w:sz w:val="24"/>
          <w:szCs w:val="24"/>
        </w:rPr>
        <w:t>Pristigle su sljedeće prijave:</w:t>
      </w:r>
    </w:p>
    <w:p w:rsidR="00EC517A" w:rsidRPr="00EC517A" w:rsidRDefault="002B2AD6" w:rsidP="005F22E7">
      <w:pPr>
        <w:spacing w:before="120" w:after="0" w:line="240" w:lineRule="auto"/>
        <w:ind w:firstLine="708"/>
        <w:jc w:val="both"/>
        <w:rPr>
          <w:rFonts w:ascii="Arial Narrow" w:eastAsia="Calibri" w:hAnsi="Arial Narrow" w:cs="Times New Roman"/>
          <w:sz w:val="24"/>
          <w:szCs w:val="24"/>
        </w:rPr>
      </w:pPr>
      <w:r>
        <w:rPr>
          <w:rFonts w:ascii="Arial Narrow" w:eastAsia="Calibri" w:hAnsi="Arial Narrow" w:cs="Times New Roman"/>
          <w:sz w:val="24"/>
          <w:szCs w:val="24"/>
        </w:rPr>
        <w:t xml:space="preserve">1. </w:t>
      </w:r>
      <w:r w:rsidR="00EC517A" w:rsidRPr="00EC517A">
        <w:rPr>
          <w:rFonts w:ascii="Arial Narrow" w:eastAsia="Calibri" w:hAnsi="Arial Narrow" w:cs="Times New Roman"/>
          <w:sz w:val="24"/>
          <w:szCs w:val="24"/>
        </w:rPr>
        <w:t>Gradska knjižnica Solin</w:t>
      </w:r>
    </w:p>
    <w:p w:rsidR="00EC517A" w:rsidRPr="00EC517A" w:rsidRDefault="002B2AD6" w:rsidP="005F22E7">
      <w:pPr>
        <w:spacing w:before="120" w:after="0" w:line="240" w:lineRule="auto"/>
        <w:ind w:firstLine="708"/>
        <w:jc w:val="both"/>
        <w:rPr>
          <w:rFonts w:ascii="Arial Narrow" w:eastAsia="Calibri" w:hAnsi="Arial Narrow" w:cs="Times New Roman"/>
          <w:sz w:val="24"/>
          <w:szCs w:val="24"/>
        </w:rPr>
      </w:pPr>
      <w:r>
        <w:rPr>
          <w:rFonts w:ascii="Arial Narrow" w:eastAsia="Calibri" w:hAnsi="Arial Narrow" w:cs="Times New Roman"/>
          <w:sz w:val="24"/>
          <w:szCs w:val="24"/>
        </w:rPr>
        <w:t xml:space="preserve">2. </w:t>
      </w:r>
      <w:r w:rsidR="00EC517A" w:rsidRPr="00EC517A">
        <w:rPr>
          <w:rFonts w:ascii="Arial Narrow" w:eastAsia="Calibri" w:hAnsi="Arial Narrow" w:cs="Times New Roman"/>
          <w:sz w:val="24"/>
          <w:szCs w:val="24"/>
        </w:rPr>
        <w:t>Knjižnica Instituta Ruđer Bošković</w:t>
      </w:r>
    </w:p>
    <w:p w:rsidR="00EC517A" w:rsidRPr="00EC517A" w:rsidRDefault="002B2AD6" w:rsidP="005F22E7">
      <w:pPr>
        <w:spacing w:before="120" w:after="0" w:line="240" w:lineRule="auto"/>
        <w:ind w:firstLine="708"/>
        <w:jc w:val="both"/>
        <w:rPr>
          <w:rFonts w:ascii="Arial Narrow" w:eastAsia="Calibri" w:hAnsi="Arial Narrow" w:cs="Times New Roman"/>
          <w:sz w:val="24"/>
          <w:szCs w:val="24"/>
        </w:rPr>
      </w:pPr>
      <w:r>
        <w:rPr>
          <w:rFonts w:ascii="Arial Narrow" w:eastAsia="Calibri" w:hAnsi="Arial Narrow" w:cs="Times New Roman"/>
          <w:sz w:val="24"/>
          <w:szCs w:val="24"/>
        </w:rPr>
        <w:t xml:space="preserve">3. </w:t>
      </w:r>
      <w:r w:rsidR="00EC517A" w:rsidRPr="00EC517A">
        <w:rPr>
          <w:rFonts w:ascii="Arial Narrow" w:eastAsia="Calibri" w:hAnsi="Arial Narrow" w:cs="Times New Roman"/>
          <w:sz w:val="24"/>
          <w:szCs w:val="24"/>
        </w:rPr>
        <w:t xml:space="preserve">Općinska narodna knjižnica </w:t>
      </w:r>
      <w:proofErr w:type="spellStart"/>
      <w:r w:rsidR="00EC517A" w:rsidRPr="00EC517A">
        <w:rPr>
          <w:rFonts w:ascii="Arial Narrow" w:eastAsia="Calibri" w:hAnsi="Arial Narrow" w:cs="Times New Roman"/>
          <w:sz w:val="24"/>
          <w:szCs w:val="24"/>
        </w:rPr>
        <w:t>Drenovci</w:t>
      </w:r>
      <w:proofErr w:type="spellEnd"/>
    </w:p>
    <w:p w:rsidR="00EC517A" w:rsidRPr="00EC517A" w:rsidRDefault="002B2AD6" w:rsidP="005F22E7">
      <w:pPr>
        <w:spacing w:before="120" w:after="0" w:line="240" w:lineRule="auto"/>
        <w:ind w:firstLine="708"/>
        <w:jc w:val="both"/>
        <w:rPr>
          <w:rFonts w:ascii="Arial Narrow" w:eastAsia="Calibri" w:hAnsi="Arial Narrow" w:cs="Times New Roman"/>
          <w:sz w:val="24"/>
          <w:szCs w:val="24"/>
        </w:rPr>
      </w:pPr>
      <w:r>
        <w:rPr>
          <w:rFonts w:ascii="Arial Narrow" w:eastAsia="Calibri" w:hAnsi="Arial Narrow" w:cs="Times New Roman"/>
          <w:sz w:val="24"/>
          <w:szCs w:val="24"/>
        </w:rPr>
        <w:t xml:space="preserve">4. </w:t>
      </w:r>
      <w:r w:rsidR="00EC517A" w:rsidRPr="00EC517A">
        <w:rPr>
          <w:rFonts w:ascii="Arial Narrow" w:eastAsia="Calibri" w:hAnsi="Arial Narrow" w:cs="Times New Roman"/>
          <w:sz w:val="24"/>
          <w:szCs w:val="24"/>
        </w:rPr>
        <w:t>Gradska knjižnica Samobor</w:t>
      </w:r>
    </w:p>
    <w:p w:rsidR="00EC517A" w:rsidRPr="00EC517A" w:rsidRDefault="002B2AD6" w:rsidP="005F22E7">
      <w:pPr>
        <w:spacing w:before="120" w:after="0" w:line="240" w:lineRule="auto"/>
        <w:ind w:firstLine="708"/>
        <w:jc w:val="both"/>
        <w:rPr>
          <w:rFonts w:ascii="Arial Narrow" w:eastAsia="Calibri" w:hAnsi="Arial Narrow" w:cs="Times New Roman"/>
          <w:sz w:val="24"/>
          <w:szCs w:val="24"/>
        </w:rPr>
      </w:pPr>
      <w:r>
        <w:rPr>
          <w:rFonts w:ascii="Arial Narrow" w:eastAsia="Calibri" w:hAnsi="Arial Narrow" w:cs="Times New Roman"/>
          <w:sz w:val="24"/>
          <w:szCs w:val="24"/>
        </w:rPr>
        <w:t xml:space="preserve">5. </w:t>
      </w:r>
      <w:r w:rsidR="00EC517A" w:rsidRPr="00EC517A">
        <w:rPr>
          <w:rFonts w:ascii="Arial Narrow" w:eastAsia="Calibri" w:hAnsi="Arial Narrow" w:cs="Times New Roman"/>
          <w:sz w:val="24"/>
          <w:szCs w:val="24"/>
        </w:rPr>
        <w:t>Narodna knjižnica i čitaonica Vlado Gotovac Sisak</w:t>
      </w:r>
    </w:p>
    <w:p w:rsidR="00EC517A" w:rsidRPr="00EC517A" w:rsidRDefault="002B2AD6" w:rsidP="005F22E7">
      <w:pPr>
        <w:spacing w:before="120" w:after="0" w:line="240" w:lineRule="auto"/>
        <w:ind w:firstLine="708"/>
        <w:jc w:val="both"/>
        <w:rPr>
          <w:rFonts w:ascii="Arial Narrow" w:eastAsia="Calibri" w:hAnsi="Arial Narrow" w:cs="Times New Roman"/>
          <w:sz w:val="24"/>
          <w:szCs w:val="24"/>
        </w:rPr>
      </w:pPr>
      <w:r>
        <w:rPr>
          <w:rFonts w:ascii="Arial Narrow" w:eastAsia="Calibri" w:hAnsi="Arial Narrow" w:cs="Times New Roman"/>
          <w:sz w:val="24"/>
          <w:szCs w:val="24"/>
        </w:rPr>
        <w:t xml:space="preserve">6. </w:t>
      </w:r>
      <w:r w:rsidR="00EC517A" w:rsidRPr="00EC517A">
        <w:rPr>
          <w:rFonts w:ascii="Arial Narrow" w:eastAsia="Calibri" w:hAnsi="Arial Narrow" w:cs="Times New Roman"/>
          <w:sz w:val="24"/>
          <w:szCs w:val="24"/>
        </w:rPr>
        <w:t>Sveučilišna knjižnica Rijeka</w:t>
      </w:r>
    </w:p>
    <w:p w:rsidR="00EC517A" w:rsidRPr="00EC517A" w:rsidRDefault="002B2AD6" w:rsidP="005F22E7">
      <w:pPr>
        <w:spacing w:before="120" w:after="0" w:line="240" w:lineRule="auto"/>
        <w:ind w:firstLine="708"/>
        <w:jc w:val="both"/>
        <w:rPr>
          <w:rFonts w:ascii="Arial Narrow" w:eastAsia="Calibri" w:hAnsi="Arial Narrow" w:cs="Times New Roman"/>
          <w:sz w:val="24"/>
          <w:szCs w:val="24"/>
        </w:rPr>
      </w:pPr>
      <w:r>
        <w:rPr>
          <w:rFonts w:ascii="Arial Narrow" w:eastAsia="Calibri" w:hAnsi="Arial Narrow" w:cs="Times New Roman"/>
          <w:sz w:val="24"/>
          <w:szCs w:val="24"/>
        </w:rPr>
        <w:t xml:space="preserve">7. </w:t>
      </w:r>
      <w:r w:rsidR="00EC517A" w:rsidRPr="00EC517A">
        <w:rPr>
          <w:rFonts w:ascii="Arial Narrow" w:eastAsia="Calibri" w:hAnsi="Arial Narrow" w:cs="Times New Roman"/>
          <w:sz w:val="24"/>
          <w:szCs w:val="24"/>
        </w:rPr>
        <w:t>Hrvatska knjižnica i čitaonica Pleternica</w:t>
      </w:r>
    </w:p>
    <w:p w:rsidR="00EC517A" w:rsidRPr="00EC517A" w:rsidRDefault="002B2AD6" w:rsidP="005F22E7">
      <w:pPr>
        <w:spacing w:before="120" w:after="0" w:line="240" w:lineRule="auto"/>
        <w:ind w:firstLine="708"/>
        <w:jc w:val="both"/>
        <w:rPr>
          <w:rFonts w:ascii="Arial Narrow" w:eastAsia="Calibri" w:hAnsi="Arial Narrow" w:cs="Times New Roman"/>
          <w:sz w:val="24"/>
          <w:szCs w:val="24"/>
        </w:rPr>
      </w:pPr>
      <w:r>
        <w:rPr>
          <w:rFonts w:ascii="Arial Narrow" w:eastAsia="Calibri" w:hAnsi="Arial Narrow" w:cs="Times New Roman"/>
          <w:sz w:val="24"/>
          <w:szCs w:val="24"/>
        </w:rPr>
        <w:t xml:space="preserve">8. </w:t>
      </w:r>
      <w:r w:rsidR="00EC517A" w:rsidRPr="00EC517A">
        <w:rPr>
          <w:rFonts w:ascii="Arial Narrow" w:eastAsia="Calibri" w:hAnsi="Arial Narrow" w:cs="Times New Roman"/>
          <w:sz w:val="24"/>
          <w:szCs w:val="24"/>
        </w:rPr>
        <w:t>Hrvatska knjižnica za slijepe i slabovidne</w:t>
      </w:r>
    </w:p>
    <w:p w:rsidR="00EC517A" w:rsidRPr="00EC517A" w:rsidRDefault="002B2AD6" w:rsidP="005F22E7">
      <w:pPr>
        <w:spacing w:before="120" w:after="0" w:line="240" w:lineRule="auto"/>
        <w:ind w:firstLine="708"/>
        <w:jc w:val="both"/>
        <w:rPr>
          <w:rFonts w:ascii="Arial Narrow" w:eastAsia="Calibri" w:hAnsi="Arial Narrow" w:cs="Times New Roman"/>
          <w:sz w:val="24"/>
          <w:szCs w:val="24"/>
        </w:rPr>
      </w:pPr>
      <w:r>
        <w:rPr>
          <w:rFonts w:ascii="Arial Narrow" w:eastAsia="Calibri" w:hAnsi="Arial Narrow" w:cs="Times New Roman"/>
          <w:sz w:val="24"/>
          <w:szCs w:val="24"/>
        </w:rPr>
        <w:t xml:space="preserve">9. </w:t>
      </w:r>
      <w:r w:rsidR="00EC517A" w:rsidRPr="00EC517A">
        <w:rPr>
          <w:rFonts w:ascii="Arial Narrow" w:eastAsia="Calibri" w:hAnsi="Arial Narrow" w:cs="Times New Roman"/>
          <w:sz w:val="24"/>
          <w:szCs w:val="24"/>
        </w:rPr>
        <w:t>Gradska knjižnica don Mihovil Pavlinović- Imotski</w:t>
      </w:r>
    </w:p>
    <w:p w:rsidR="00EC517A" w:rsidRDefault="00EC517A" w:rsidP="00D15A05">
      <w:pPr>
        <w:spacing w:before="120" w:after="0" w:line="240" w:lineRule="auto"/>
        <w:jc w:val="both"/>
        <w:rPr>
          <w:rFonts w:ascii="Arial Narrow" w:eastAsia="Calibri" w:hAnsi="Arial Narrow" w:cs="Times New Roman"/>
          <w:b/>
          <w:sz w:val="24"/>
          <w:szCs w:val="24"/>
        </w:rPr>
      </w:pPr>
    </w:p>
    <w:p w:rsidR="00E11DCE" w:rsidRDefault="00EC517A" w:rsidP="002B2AD6">
      <w:pPr>
        <w:spacing w:before="120" w:after="0" w:line="276" w:lineRule="auto"/>
        <w:ind w:firstLine="284"/>
        <w:jc w:val="both"/>
        <w:rPr>
          <w:rFonts w:ascii="Arial Narrow" w:eastAsia="Calibri" w:hAnsi="Arial Narrow" w:cs="Times New Roman"/>
          <w:sz w:val="24"/>
          <w:szCs w:val="24"/>
        </w:rPr>
      </w:pPr>
      <w:r w:rsidRPr="00F041FC">
        <w:rPr>
          <w:rFonts w:ascii="Arial Narrow" w:eastAsia="Calibri" w:hAnsi="Arial Narrow" w:cs="Times New Roman"/>
          <w:sz w:val="24"/>
          <w:szCs w:val="24"/>
        </w:rPr>
        <w:t xml:space="preserve">Astrid </w:t>
      </w:r>
      <w:proofErr w:type="spellStart"/>
      <w:r w:rsidRPr="00F041FC">
        <w:rPr>
          <w:rFonts w:ascii="Arial Narrow" w:eastAsia="Calibri" w:hAnsi="Arial Narrow" w:cs="Times New Roman"/>
          <w:sz w:val="24"/>
          <w:szCs w:val="24"/>
        </w:rPr>
        <w:t>Grobenski</w:t>
      </w:r>
      <w:proofErr w:type="spellEnd"/>
      <w:r w:rsidRPr="00F041FC">
        <w:rPr>
          <w:rFonts w:ascii="Arial Narrow" w:eastAsia="Calibri" w:hAnsi="Arial Narrow" w:cs="Times New Roman"/>
          <w:sz w:val="24"/>
          <w:szCs w:val="24"/>
        </w:rPr>
        <w:t>-Grgurić je proči</w:t>
      </w:r>
      <w:r w:rsidR="002B2AD6">
        <w:rPr>
          <w:rFonts w:ascii="Arial Narrow" w:eastAsia="Calibri" w:hAnsi="Arial Narrow" w:cs="Times New Roman"/>
          <w:sz w:val="24"/>
          <w:szCs w:val="24"/>
        </w:rPr>
        <w:t>tala obrazloženje Povjerenstva.</w:t>
      </w:r>
      <w:r w:rsidR="00F041FC" w:rsidRPr="00F041FC">
        <w:rPr>
          <w:rFonts w:ascii="Arial Narrow" w:eastAsia="Calibri" w:hAnsi="Arial Narrow" w:cs="Times New Roman"/>
          <w:sz w:val="24"/>
          <w:szCs w:val="24"/>
        </w:rPr>
        <w:t xml:space="preserve"> Povjerenstvo je u obrazloženju utvrdilo da su se u broju glasova i bodova </w:t>
      </w:r>
      <w:r w:rsidR="00796199">
        <w:rPr>
          <w:rFonts w:ascii="Arial Narrow" w:eastAsia="Calibri" w:hAnsi="Arial Narrow" w:cs="Times New Roman"/>
          <w:sz w:val="24"/>
          <w:szCs w:val="24"/>
        </w:rPr>
        <w:t xml:space="preserve">izdvojile </w:t>
      </w:r>
      <w:r w:rsidR="00F041FC" w:rsidRPr="00F041FC">
        <w:rPr>
          <w:rFonts w:ascii="Arial Narrow" w:eastAsia="Calibri" w:hAnsi="Arial Narrow" w:cs="Times New Roman"/>
          <w:sz w:val="24"/>
          <w:szCs w:val="24"/>
        </w:rPr>
        <w:t xml:space="preserve">dvije različite knjižnice: </w:t>
      </w:r>
      <w:r w:rsidR="00F041FC">
        <w:rPr>
          <w:rFonts w:ascii="Arial Narrow" w:eastAsia="Calibri" w:hAnsi="Arial Narrow" w:cs="Times New Roman"/>
          <w:sz w:val="24"/>
          <w:szCs w:val="24"/>
        </w:rPr>
        <w:t xml:space="preserve">Općinska narodna knjižnica Drenovci i Sveučilišna knjižnica Rijeka. </w:t>
      </w:r>
    </w:p>
    <w:p w:rsidR="00FC3AF2" w:rsidRPr="00F041FC" w:rsidRDefault="00FC3AF2" w:rsidP="002B2AD6">
      <w:pPr>
        <w:spacing w:before="120" w:after="0" w:line="276" w:lineRule="auto"/>
        <w:ind w:firstLine="284"/>
        <w:jc w:val="both"/>
        <w:rPr>
          <w:rFonts w:ascii="Arial Narrow" w:eastAsia="Calibri" w:hAnsi="Arial Narrow" w:cs="Times New Roman"/>
          <w:sz w:val="24"/>
          <w:szCs w:val="24"/>
        </w:rPr>
      </w:pPr>
      <w:r>
        <w:rPr>
          <w:rFonts w:ascii="Arial Narrow" w:eastAsia="Calibri" w:hAnsi="Arial Narrow" w:cs="Times New Roman"/>
          <w:sz w:val="24"/>
          <w:szCs w:val="24"/>
        </w:rPr>
        <w:t xml:space="preserve">Glavni odbor je </w:t>
      </w:r>
      <w:r w:rsidR="002B2AD6">
        <w:rPr>
          <w:rFonts w:ascii="Arial Narrow" w:eastAsia="Calibri" w:hAnsi="Arial Narrow" w:cs="Times New Roman"/>
          <w:sz w:val="24"/>
          <w:szCs w:val="24"/>
        </w:rPr>
        <w:t xml:space="preserve">jednoglasno </w:t>
      </w:r>
      <w:r>
        <w:rPr>
          <w:rFonts w:ascii="Arial Narrow" w:eastAsia="Calibri" w:hAnsi="Arial Narrow" w:cs="Times New Roman"/>
          <w:sz w:val="24"/>
          <w:szCs w:val="24"/>
        </w:rPr>
        <w:t>odlučio da ove godine zbog iznimnih razloga i iznimne kvalitete prijavljenih kandidata, te izjednačen</w:t>
      </w:r>
      <w:r w:rsidR="00404175">
        <w:rPr>
          <w:rFonts w:ascii="Arial Narrow" w:eastAsia="Calibri" w:hAnsi="Arial Narrow" w:cs="Times New Roman"/>
          <w:sz w:val="24"/>
          <w:szCs w:val="24"/>
        </w:rPr>
        <w:t>og</w:t>
      </w:r>
      <w:r w:rsidR="002B2AD6">
        <w:rPr>
          <w:rFonts w:ascii="Arial Narrow" w:eastAsia="Calibri" w:hAnsi="Arial Narrow" w:cs="Times New Roman"/>
          <w:sz w:val="24"/>
          <w:szCs w:val="24"/>
        </w:rPr>
        <w:t xml:space="preserve"> broja bodova</w:t>
      </w:r>
      <w:r w:rsidR="00404175">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dodjeljuju se dva Priznanja za knjižnicu godine, i to </w:t>
      </w:r>
      <w:r w:rsidRPr="00FC3AF2">
        <w:rPr>
          <w:rFonts w:ascii="Arial Narrow" w:eastAsia="Calibri" w:hAnsi="Arial Narrow" w:cs="Times New Roman"/>
          <w:sz w:val="24"/>
          <w:szCs w:val="24"/>
        </w:rPr>
        <w:t>Općinsk</w:t>
      </w:r>
      <w:r w:rsidR="002B2AD6">
        <w:rPr>
          <w:rFonts w:ascii="Arial Narrow" w:eastAsia="Calibri" w:hAnsi="Arial Narrow" w:cs="Times New Roman"/>
          <w:sz w:val="24"/>
          <w:szCs w:val="24"/>
        </w:rPr>
        <w:t>oj</w:t>
      </w:r>
      <w:r w:rsidRPr="00FC3AF2">
        <w:rPr>
          <w:rFonts w:ascii="Arial Narrow" w:eastAsia="Calibri" w:hAnsi="Arial Narrow" w:cs="Times New Roman"/>
          <w:sz w:val="24"/>
          <w:szCs w:val="24"/>
        </w:rPr>
        <w:t xml:space="preserve"> narodn</w:t>
      </w:r>
      <w:r w:rsidR="002B2AD6">
        <w:rPr>
          <w:rFonts w:ascii="Arial Narrow" w:eastAsia="Calibri" w:hAnsi="Arial Narrow" w:cs="Times New Roman"/>
          <w:sz w:val="24"/>
          <w:szCs w:val="24"/>
        </w:rPr>
        <w:t>oj</w:t>
      </w:r>
      <w:r w:rsidRPr="00FC3AF2">
        <w:rPr>
          <w:rFonts w:ascii="Arial Narrow" w:eastAsia="Calibri" w:hAnsi="Arial Narrow" w:cs="Times New Roman"/>
          <w:sz w:val="24"/>
          <w:szCs w:val="24"/>
        </w:rPr>
        <w:t xml:space="preserve"> knjižnic</w:t>
      </w:r>
      <w:r w:rsidR="002B2AD6">
        <w:rPr>
          <w:rFonts w:ascii="Arial Narrow" w:eastAsia="Calibri" w:hAnsi="Arial Narrow" w:cs="Times New Roman"/>
          <w:sz w:val="24"/>
          <w:szCs w:val="24"/>
        </w:rPr>
        <w:t>i</w:t>
      </w:r>
      <w:r w:rsidRPr="00FC3AF2">
        <w:rPr>
          <w:rFonts w:ascii="Arial Narrow" w:eastAsia="Calibri" w:hAnsi="Arial Narrow" w:cs="Times New Roman"/>
          <w:sz w:val="24"/>
          <w:szCs w:val="24"/>
        </w:rPr>
        <w:t xml:space="preserve"> </w:t>
      </w:r>
      <w:proofErr w:type="spellStart"/>
      <w:r w:rsidRPr="00FC3AF2">
        <w:rPr>
          <w:rFonts w:ascii="Arial Narrow" w:eastAsia="Calibri" w:hAnsi="Arial Narrow" w:cs="Times New Roman"/>
          <w:sz w:val="24"/>
          <w:szCs w:val="24"/>
        </w:rPr>
        <w:t>Drenovci</w:t>
      </w:r>
      <w:proofErr w:type="spellEnd"/>
      <w:r w:rsidRPr="00FC3AF2">
        <w:rPr>
          <w:rFonts w:ascii="Arial Narrow" w:eastAsia="Calibri" w:hAnsi="Arial Narrow" w:cs="Times New Roman"/>
          <w:sz w:val="24"/>
          <w:szCs w:val="24"/>
        </w:rPr>
        <w:t xml:space="preserve"> i Sveučilišn</w:t>
      </w:r>
      <w:r w:rsidR="002B2AD6">
        <w:rPr>
          <w:rFonts w:ascii="Arial Narrow" w:eastAsia="Calibri" w:hAnsi="Arial Narrow" w:cs="Times New Roman"/>
          <w:sz w:val="24"/>
          <w:szCs w:val="24"/>
        </w:rPr>
        <w:t>oj</w:t>
      </w:r>
      <w:r w:rsidRPr="00FC3AF2">
        <w:rPr>
          <w:rFonts w:ascii="Arial Narrow" w:eastAsia="Calibri" w:hAnsi="Arial Narrow" w:cs="Times New Roman"/>
          <w:sz w:val="24"/>
          <w:szCs w:val="24"/>
        </w:rPr>
        <w:t xml:space="preserve"> knjižnic</w:t>
      </w:r>
      <w:r w:rsidR="002B2AD6">
        <w:rPr>
          <w:rFonts w:ascii="Arial Narrow" w:eastAsia="Calibri" w:hAnsi="Arial Narrow" w:cs="Times New Roman"/>
          <w:sz w:val="24"/>
          <w:szCs w:val="24"/>
        </w:rPr>
        <w:t>i</w:t>
      </w:r>
      <w:r w:rsidRPr="00FC3AF2">
        <w:rPr>
          <w:rFonts w:ascii="Arial Narrow" w:eastAsia="Calibri" w:hAnsi="Arial Narrow" w:cs="Times New Roman"/>
          <w:sz w:val="24"/>
          <w:szCs w:val="24"/>
        </w:rPr>
        <w:t xml:space="preserve"> Rijeka.</w:t>
      </w:r>
      <w:r w:rsidR="00404175">
        <w:rPr>
          <w:rFonts w:ascii="Arial Narrow" w:eastAsia="Calibri" w:hAnsi="Arial Narrow" w:cs="Times New Roman"/>
          <w:sz w:val="24"/>
          <w:szCs w:val="24"/>
        </w:rPr>
        <w:t xml:space="preserve"> Što se tiče organizacije </w:t>
      </w:r>
      <w:r w:rsidR="006039C6">
        <w:rPr>
          <w:rFonts w:ascii="Arial Narrow" w:eastAsia="Calibri" w:hAnsi="Arial Narrow" w:cs="Times New Roman"/>
          <w:sz w:val="24"/>
          <w:szCs w:val="24"/>
        </w:rPr>
        <w:t xml:space="preserve">svečanosti dodjeljivanja samog priznanja, </w:t>
      </w:r>
      <w:r w:rsidR="00FA406C">
        <w:rPr>
          <w:rFonts w:ascii="Arial Narrow" w:eastAsia="Calibri" w:hAnsi="Arial Narrow" w:cs="Times New Roman"/>
          <w:sz w:val="24"/>
          <w:szCs w:val="24"/>
        </w:rPr>
        <w:t xml:space="preserve">treba se dogovoriti oko toga koja </w:t>
      </w:r>
      <w:r w:rsidR="006039C6">
        <w:rPr>
          <w:rFonts w:ascii="Arial Narrow" w:eastAsia="Calibri" w:hAnsi="Arial Narrow" w:cs="Times New Roman"/>
          <w:sz w:val="24"/>
          <w:szCs w:val="24"/>
        </w:rPr>
        <w:t xml:space="preserve">knjižnica želi </w:t>
      </w:r>
      <w:r w:rsidR="002B2AD6">
        <w:rPr>
          <w:rFonts w:ascii="Arial Narrow" w:eastAsia="Calibri" w:hAnsi="Arial Narrow" w:cs="Times New Roman"/>
          <w:sz w:val="24"/>
          <w:szCs w:val="24"/>
        </w:rPr>
        <w:t>i/</w:t>
      </w:r>
      <w:r w:rsidR="006039C6">
        <w:rPr>
          <w:rFonts w:ascii="Arial Narrow" w:eastAsia="Calibri" w:hAnsi="Arial Narrow" w:cs="Times New Roman"/>
          <w:sz w:val="24"/>
          <w:szCs w:val="24"/>
        </w:rPr>
        <w:t>ili može prihvatiti organizaciju</w:t>
      </w:r>
      <w:r w:rsidR="00E334A4">
        <w:rPr>
          <w:rFonts w:ascii="Arial Narrow" w:eastAsia="Calibri" w:hAnsi="Arial Narrow" w:cs="Times New Roman"/>
          <w:sz w:val="24"/>
          <w:szCs w:val="24"/>
        </w:rPr>
        <w:t xml:space="preserve"> sukladno </w:t>
      </w:r>
      <w:r w:rsidR="00FA406C">
        <w:rPr>
          <w:rFonts w:ascii="Arial Narrow" w:eastAsia="Calibri" w:hAnsi="Arial Narrow" w:cs="Times New Roman"/>
          <w:sz w:val="24"/>
          <w:szCs w:val="24"/>
        </w:rPr>
        <w:t xml:space="preserve">svojim </w:t>
      </w:r>
      <w:r w:rsidR="00E334A4">
        <w:rPr>
          <w:rFonts w:ascii="Arial Narrow" w:eastAsia="Calibri" w:hAnsi="Arial Narrow" w:cs="Times New Roman"/>
          <w:sz w:val="24"/>
          <w:szCs w:val="24"/>
        </w:rPr>
        <w:t>mogućnostima.</w:t>
      </w:r>
    </w:p>
    <w:p w:rsidR="00EC517A" w:rsidRPr="00D15A05" w:rsidRDefault="00EC517A" w:rsidP="00D15A05">
      <w:pPr>
        <w:spacing w:before="120" w:after="0" w:line="240" w:lineRule="auto"/>
        <w:jc w:val="both"/>
        <w:rPr>
          <w:rFonts w:ascii="Arial Narrow" w:eastAsia="Calibri" w:hAnsi="Arial Narrow" w:cs="Times New Roman"/>
          <w:b/>
          <w:sz w:val="24"/>
          <w:szCs w:val="24"/>
        </w:rPr>
      </w:pPr>
      <w:r>
        <w:rPr>
          <w:rFonts w:ascii="Arial Narrow" w:eastAsia="Calibri" w:hAnsi="Arial Narrow" w:cs="Times New Roman"/>
          <w:b/>
          <w:sz w:val="24"/>
          <w:szCs w:val="24"/>
        </w:rPr>
        <w:tab/>
      </w:r>
    </w:p>
    <w:p w:rsidR="00D15A05" w:rsidRPr="0041792A" w:rsidRDefault="00D15A05" w:rsidP="00D15A05">
      <w:pPr>
        <w:spacing w:before="120" w:after="0" w:line="240" w:lineRule="auto"/>
        <w:jc w:val="both"/>
        <w:rPr>
          <w:rFonts w:ascii="Arial Narrow" w:eastAsia="Calibri" w:hAnsi="Arial Narrow" w:cs="Times New Roman"/>
          <w:b/>
          <w:sz w:val="24"/>
          <w:szCs w:val="24"/>
        </w:rPr>
      </w:pPr>
      <w:r>
        <w:rPr>
          <w:rFonts w:ascii="Arial Narrow" w:eastAsia="Calibri" w:hAnsi="Arial Narrow" w:cs="Times New Roman"/>
          <w:b/>
          <w:sz w:val="24"/>
          <w:szCs w:val="24"/>
        </w:rPr>
        <w:t>Ad.</w:t>
      </w:r>
      <w:r w:rsidR="002B2AD6">
        <w:rPr>
          <w:rFonts w:ascii="Arial Narrow" w:eastAsia="Calibri" w:hAnsi="Arial Narrow" w:cs="Times New Roman"/>
          <w:b/>
          <w:sz w:val="24"/>
          <w:szCs w:val="24"/>
        </w:rPr>
        <w:t xml:space="preserve"> </w:t>
      </w:r>
      <w:r>
        <w:rPr>
          <w:rFonts w:ascii="Arial Narrow" w:eastAsia="Calibri" w:hAnsi="Arial Narrow" w:cs="Times New Roman"/>
          <w:b/>
          <w:sz w:val="24"/>
          <w:szCs w:val="24"/>
        </w:rPr>
        <w:t xml:space="preserve">7. </w:t>
      </w:r>
      <w:r w:rsidRPr="00D15A05">
        <w:rPr>
          <w:rFonts w:ascii="Arial Narrow" w:eastAsia="Calibri" w:hAnsi="Arial Narrow" w:cs="Times New Roman"/>
          <w:b/>
          <w:sz w:val="24"/>
          <w:szCs w:val="24"/>
        </w:rPr>
        <w:t>Razno</w:t>
      </w:r>
    </w:p>
    <w:p w:rsidR="0041792A" w:rsidRPr="00026D8D" w:rsidRDefault="0041792A" w:rsidP="0041792A">
      <w:pPr>
        <w:spacing w:before="120" w:after="0" w:line="240" w:lineRule="auto"/>
        <w:jc w:val="both"/>
        <w:rPr>
          <w:rFonts w:ascii="Arial Narrow" w:eastAsia="Calibri" w:hAnsi="Arial Narrow" w:cs="Times New Roman"/>
          <w:sz w:val="24"/>
          <w:szCs w:val="24"/>
        </w:rPr>
      </w:pPr>
    </w:p>
    <w:p w:rsidR="005F22E7" w:rsidRPr="005F22E7" w:rsidRDefault="005F22E7" w:rsidP="005F22E7">
      <w:pPr>
        <w:spacing w:line="276" w:lineRule="auto"/>
        <w:contextualSpacing/>
        <w:rPr>
          <w:rFonts w:ascii="Arial Narrow" w:hAnsi="Arial Narrow"/>
          <w:b/>
        </w:rPr>
      </w:pPr>
      <w:r w:rsidRPr="005F22E7">
        <w:rPr>
          <w:rFonts w:ascii="Arial Narrow" w:hAnsi="Arial Narrow"/>
          <w:b/>
        </w:rPr>
        <w:t>Ad</w:t>
      </w:r>
      <w:r w:rsidR="002B2AD6">
        <w:rPr>
          <w:rFonts w:ascii="Arial Narrow" w:hAnsi="Arial Narrow"/>
          <w:b/>
        </w:rPr>
        <w:t>.</w:t>
      </w:r>
      <w:r w:rsidRPr="005F22E7">
        <w:rPr>
          <w:rFonts w:ascii="Arial Narrow" w:hAnsi="Arial Narrow"/>
          <w:b/>
        </w:rPr>
        <w:t xml:space="preserve"> </w:t>
      </w:r>
      <w:r>
        <w:rPr>
          <w:rFonts w:ascii="Arial Narrow" w:hAnsi="Arial Narrow"/>
          <w:b/>
        </w:rPr>
        <w:t>7</w:t>
      </w:r>
      <w:r w:rsidRPr="005F22E7">
        <w:rPr>
          <w:rFonts w:ascii="Arial Narrow" w:hAnsi="Arial Narrow"/>
          <w:b/>
        </w:rPr>
        <w:t>.</w:t>
      </w:r>
      <w:r>
        <w:rPr>
          <w:rFonts w:ascii="Arial Narrow" w:hAnsi="Arial Narrow"/>
          <w:b/>
        </w:rPr>
        <w:t>1</w:t>
      </w:r>
      <w:r w:rsidR="002B2AD6">
        <w:rPr>
          <w:rFonts w:ascii="Arial Narrow" w:hAnsi="Arial Narrow"/>
          <w:b/>
        </w:rPr>
        <w:t>.</w:t>
      </w:r>
      <w:r w:rsidRPr="005F22E7">
        <w:rPr>
          <w:rFonts w:ascii="Arial Narrow" w:hAnsi="Arial Narrow"/>
          <w:b/>
        </w:rPr>
        <w:t xml:space="preserve"> Javni poziv regionalnim društvima za organizaciju 40. Skupštine HKD-a</w:t>
      </w:r>
    </w:p>
    <w:p w:rsidR="005F22E7" w:rsidRPr="005F22E7" w:rsidRDefault="005F22E7" w:rsidP="00EE6186">
      <w:pPr>
        <w:spacing w:after="0" w:line="240" w:lineRule="auto"/>
        <w:contextualSpacing/>
        <w:rPr>
          <w:rFonts w:ascii="Arial Narrow" w:hAnsi="Arial Narrow"/>
          <w:b/>
        </w:rPr>
      </w:pPr>
    </w:p>
    <w:p w:rsidR="005F22E7" w:rsidRPr="005F22E7" w:rsidRDefault="005F22E7" w:rsidP="002B2AD6">
      <w:pPr>
        <w:spacing w:line="276" w:lineRule="auto"/>
        <w:ind w:firstLine="284"/>
        <w:contextualSpacing/>
        <w:jc w:val="both"/>
        <w:rPr>
          <w:rFonts w:ascii="Arial Narrow" w:hAnsi="Arial Narrow"/>
          <w:b/>
          <w:sz w:val="24"/>
          <w:szCs w:val="24"/>
        </w:rPr>
      </w:pPr>
      <w:r w:rsidRPr="005F22E7">
        <w:rPr>
          <w:rFonts w:ascii="Arial Narrow" w:hAnsi="Arial Narrow"/>
          <w:sz w:val="24"/>
          <w:szCs w:val="24"/>
        </w:rPr>
        <w:t>Dunja Holcer je izvijestila da je na web-u HKD-a bio postavljen javni poziv za prijavu regionalnih društava za organizaciju 40. skupštine HKD-a. Rok je bio do 15. lipnja 2015 i niti jedno regionalno društvo se nije prijavilo. Dunja Holcer je izvijestila da je za slučaj da se nitko ne javi na poziv, zatražila ponudu od hotela „Zora“ (Primošten) koji ima dovoljno kapaciteta za organizaciju velikog skupa. Suorganizator skupštine bi bilo Šibensko regionalno društvo. Ponuda je financijski prihvatljiva. Dvokrevetna soba (noćenje s doručkom je oko 205 kn). Najam dvorana i sva potrebne tehnike je oko 1</w:t>
      </w:r>
      <w:r w:rsidR="002B2AD6">
        <w:rPr>
          <w:rFonts w:ascii="Arial Narrow" w:hAnsi="Arial Narrow"/>
          <w:sz w:val="24"/>
          <w:szCs w:val="24"/>
        </w:rPr>
        <w:t>.</w:t>
      </w:r>
      <w:r w:rsidRPr="005F22E7">
        <w:rPr>
          <w:rFonts w:ascii="Arial Narrow" w:hAnsi="Arial Narrow"/>
          <w:sz w:val="24"/>
          <w:szCs w:val="24"/>
        </w:rPr>
        <w:t>500 kn. Vrijeme održavanja skupa bi bilo 12.10 do 15.10.  2016. Polog hotelu je 1</w:t>
      </w:r>
      <w:r w:rsidR="002B2AD6">
        <w:rPr>
          <w:rFonts w:ascii="Arial Narrow" w:hAnsi="Arial Narrow"/>
          <w:sz w:val="24"/>
          <w:szCs w:val="24"/>
        </w:rPr>
        <w:t>0.</w:t>
      </w:r>
      <w:r w:rsidRPr="005F22E7">
        <w:rPr>
          <w:rFonts w:ascii="Arial Narrow" w:hAnsi="Arial Narrow"/>
          <w:sz w:val="24"/>
          <w:szCs w:val="24"/>
        </w:rPr>
        <w:t>000 kn</w:t>
      </w:r>
      <w:r w:rsidRPr="005F22E7">
        <w:rPr>
          <w:rFonts w:ascii="Arial Narrow" w:hAnsi="Arial Narrow"/>
          <w:b/>
          <w:sz w:val="24"/>
          <w:szCs w:val="24"/>
        </w:rPr>
        <w:t>.</w:t>
      </w:r>
    </w:p>
    <w:p w:rsidR="005F22E7" w:rsidRPr="005F22E7" w:rsidRDefault="005F22E7" w:rsidP="002B2AD6">
      <w:pPr>
        <w:spacing w:line="276" w:lineRule="auto"/>
        <w:contextualSpacing/>
        <w:jc w:val="both"/>
        <w:rPr>
          <w:rFonts w:ascii="Arial Narrow" w:hAnsi="Arial Narrow"/>
          <w:sz w:val="24"/>
          <w:szCs w:val="24"/>
        </w:rPr>
      </w:pPr>
      <w:r>
        <w:rPr>
          <w:rFonts w:ascii="Arial Narrow" w:hAnsi="Arial Narrow"/>
          <w:sz w:val="24"/>
          <w:szCs w:val="24"/>
        </w:rPr>
        <w:t>Glavni</w:t>
      </w:r>
      <w:r w:rsidRPr="005F22E7">
        <w:rPr>
          <w:rFonts w:ascii="Arial Narrow" w:hAnsi="Arial Narrow"/>
          <w:sz w:val="24"/>
          <w:szCs w:val="24"/>
        </w:rPr>
        <w:t xml:space="preserve"> odbor je jednoglasno prihvatio ovaj prijedlog.</w:t>
      </w:r>
    </w:p>
    <w:p w:rsidR="002B2AD6" w:rsidRDefault="002B2AD6" w:rsidP="005F22E7">
      <w:pPr>
        <w:spacing w:line="276" w:lineRule="auto"/>
        <w:rPr>
          <w:rFonts w:ascii="Arial Narrow" w:hAnsi="Arial Narrow"/>
          <w:b/>
        </w:rPr>
      </w:pPr>
    </w:p>
    <w:p w:rsidR="005F22E7" w:rsidRPr="005F22E7" w:rsidRDefault="005F22E7" w:rsidP="005F22E7">
      <w:pPr>
        <w:spacing w:line="276" w:lineRule="auto"/>
        <w:rPr>
          <w:rFonts w:ascii="Arial Narrow" w:hAnsi="Arial Narrow"/>
          <w:b/>
        </w:rPr>
      </w:pPr>
      <w:r w:rsidRPr="005F22E7">
        <w:rPr>
          <w:rFonts w:ascii="Arial Narrow" w:hAnsi="Arial Narrow"/>
          <w:b/>
        </w:rPr>
        <w:t>Ad</w:t>
      </w:r>
      <w:r w:rsidR="002B2AD6">
        <w:rPr>
          <w:rFonts w:ascii="Arial Narrow" w:hAnsi="Arial Narrow"/>
          <w:b/>
        </w:rPr>
        <w:t xml:space="preserve">. </w:t>
      </w:r>
      <w:r w:rsidRPr="005F22E7">
        <w:rPr>
          <w:rFonts w:ascii="Arial Narrow" w:hAnsi="Arial Narrow"/>
          <w:b/>
        </w:rPr>
        <w:t xml:space="preserve"> </w:t>
      </w:r>
      <w:r>
        <w:rPr>
          <w:rFonts w:ascii="Arial Narrow" w:hAnsi="Arial Narrow"/>
          <w:b/>
        </w:rPr>
        <w:t>7</w:t>
      </w:r>
      <w:r w:rsidRPr="005F22E7">
        <w:rPr>
          <w:rFonts w:ascii="Arial Narrow" w:hAnsi="Arial Narrow"/>
          <w:b/>
        </w:rPr>
        <w:t>.</w:t>
      </w:r>
      <w:r>
        <w:rPr>
          <w:rFonts w:ascii="Arial Narrow" w:hAnsi="Arial Narrow"/>
          <w:b/>
        </w:rPr>
        <w:t>2</w:t>
      </w:r>
      <w:r w:rsidR="002B2AD6">
        <w:rPr>
          <w:rFonts w:ascii="Arial Narrow" w:hAnsi="Arial Narrow"/>
          <w:b/>
        </w:rPr>
        <w:t>.</w:t>
      </w:r>
      <w:r w:rsidRPr="005F22E7">
        <w:rPr>
          <w:rFonts w:ascii="Arial Narrow" w:eastAsia="Calibri" w:hAnsi="Arial Narrow" w:cs="Arial"/>
          <w:b/>
        </w:rPr>
        <w:t xml:space="preserve"> Poziv Knjižnica grada Zagreba za imenovanje člana Programskog odbora za „Mjesec hrvatske knjige“ u 2015.godini </w:t>
      </w:r>
    </w:p>
    <w:p w:rsidR="002B2AD6" w:rsidRDefault="002B2AD6" w:rsidP="002B2AD6">
      <w:pPr>
        <w:spacing w:after="200" w:line="276" w:lineRule="auto"/>
        <w:jc w:val="both"/>
        <w:rPr>
          <w:rFonts w:ascii="Arial Narrow" w:eastAsia="Calibri" w:hAnsi="Arial Narrow" w:cs="Arial"/>
          <w:sz w:val="24"/>
          <w:szCs w:val="24"/>
        </w:rPr>
      </w:pPr>
      <w:r>
        <w:rPr>
          <w:rFonts w:ascii="Arial Narrow" w:eastAsia="Calibri" w:hAnsi="Arial Narrow" w:cs="Arial"/>
          <w:sz w:val="24"/>
          <w:szCs w:val="24"/>
        </w:rPr>
        <w:t xml:space="preserve">Iz Knjižnica grada Zagreba stigao je </w:t>
      </w:r>
      <w:r w:rsidR="005F22E7" w:rsidRPr="005F22E7">
        <w:rPr>
          <w:rFonts w:ascii="Arial Narrow" w:eastAsia="Calibri" w:hAnsi="Arial Narrow" w:cs="Arial"/>
          <w:sz w:val="24"/>
          <w:szCs w:val="24"/>
        </w:rPr>
        <w:t>poziv za imenovanje člana Programsko-organizacijskog odbora Mjesec</w:t>
      </w:r>
      <w:r>
        <w:rPr>
          <w:rFonts w:ascii="Arial Narrow" w:eastAsia="Calibri" w:hAnsi="Arial Narrow" w:cs="Arial"/>
          <w:sz w:val="24"/>
          <w:szCs w:val="24"/>
        </w:rPr>
        <w:t xml:space="preserve">a hrvatske knjige </w:t>
      </w:r>
      <w:r w:rsidR="005F22E7" w:rsidRPr="005F22E7">
        <w:rPr>
          <w:rFonts w:ascii="Arial Narrow" w:eastAsia="Calibri" w:hAnsi="Arial Narrow" w:cs="Arial"/>
          <w:sz w:val="24"/>
          <w:szCs w:val="24"/>
        </w:rPr>
        <w:t xml:space="preserve">2015. u kojem obavještavaju da su započeli s pripremama i pozivaju HKD da </w:t>
      </w:r>
      <w:r w:rsidR="005F22E7" w:rsidRPr="005F22E7">
        <w:rPr>
          <w:rFonts w:ascii="Arial Narrow" w:eastAsia="Calibri" w:hAnsi="Arial Narrow" w:cs="Arial"/>
          <w:sz w:val="24"/>
          <w:szCs w:val="24"/>
        </w:rPr>
        <w:lastRenderedPageBreak/>
        <w:t>imenuje svog predstavnika. Do sada je članica Programskog odbora, u ime HKD-a, bila potpredsje</w:t>
      </w:r>
      <w:r>
        <w:rPr>
          <w:rFonts w:ascii="Arial Narrow" w:eastAsia="Calibri" w:hAnsi="Arial Narrow" w:cs="Arial"/>
          <w:sz w:val="24"/>
          <w:szCs w:val="24"/>
        </w:rPr>
        <w:t xml:space="preserve">dnica Katica Matković-Mikulčić. </w:t>
      </w:r>
      <w:r w:rsidR="005F22E7" w:rsidRPr="005F22E7">
        <w:rPr>
          <w:rFonts w:ascii="Arial Narrow" w:eastAsia="Calibri" w:hAnsi="Arial Narrow" w:cs="Arial"/>
          <w:sz w:val="24"/>
          <w:szCs w:val="24"/>
        </w:rPr>
        <w:t>Izvršni odbor je jednoglasno odlučio da potpredsjednica HKD-a i predsjednica ZKD-a, Blaženka Peradenić Kotur predstavlja HKD u Programskom odboru Mjeseca hrvatske knjige.</w:t>
      </w:r>
    </w:p>
    <w:p w:rsidR="00980FEE" w:rsidRPr="005F22E7" w:rsidRDefault="00980FEE" w:rsidP="002B2AD6">
      <w:pPr>
        <w:spacing w:after="200" w:line="276" w:lineRule="auto"/>
        <w:ind w:firstLine="284"/>
        <w:jc w:val="both"/>
        <w:rPr>
          <w:rFonts w:ascii="Arial Narrow" w:eastAsia="Calibri" w:hAnsi="Arial Narrow" w:cs="Arial"/>
          <w:sz w:val="24"/>
          <w:szCs w:val="24"/>
        </w:rPr>
      </w:pPr>
      <w:r w:rsidRPr="00834386">
        <w:rPr>
          <w:rFonts w:ascii="Arial Narrow" w:eastAsia="Calibri" w:hAnsi="Arial Narrow" w:cs="Arial"/>
          <w:sz w:val="24"/>
          <w:szCs w:val="24"/>
        </w:rPr>
        <w:t xml:space="preserve">Blaženka Peradenić Kotur je izvijestila da su održana dva sastanka organizacijskog i programskog odbora. Za svečano otvaranje </w:t>
      </w:r>
      <w:r w:rsidR="002B2AD6">
        <w:rPr>
          <w:rFonts w:ascii="Arial Narrow" w:eastAsia="Calibri" w:hAnsi="Arial Narrow" w:cs="Arial"/>
          <w:sz w:val="24"/>
          <w:szCs w:val="24"/>
        </w:rPr>
        <w:t>Mjeseca hrvatske knjige</w:t>
      </w:r>
      <w:r w:rsidR="00860693" w:rsidRPr="00834386">
        <w:rPr>
          <w:rFonts w:ascii="Arial Narrow" w:eastAsia="Calibri" w:hAnsi="Arial Narrow" w:cs="Arial"/>
          <w:sz w:val="24"/>
          <w:szCs w:val="24"/>
        </w:rPr>
        <w:t xml:space="preserve"> prijavile su se 3 knjižnice: Narodna knjižnica i čitaonica Novi Vinodolski, Gradska knjižnica Franjo Marković Križevci i Gradska knjižnica i čitaonica Duga Resa. Organizacijski i programski odbor je odmah stavio primjedbu na prijavu Gradske knjižnice Franjo Marković Križevci, jer su nedavno oni već bili domaćini i prednost su dali Narodnoj knjižnici i čitaonica Novi Vinodolski te Gradskoj knjižnici i čitaonici Duga Resa. Zaključak organizacijskog i programskog </w:t>
      </w:r>
      <w:r w:rsidR="002B2AD6">
        <w:rPr>
          <w:rFonts w:ascii="Arial Narrow" w:eastAsia="Calibri" w:hAnsi="Arial Narrow" w:cs="Arial"/>
          <w:sz w:val="24"/>
          <w:szCs w:val="24"/>
        </w:rPr>
        <w:t>odbora je da svečano otvaranje Mjeseca hrvatske knjige</w:t>
      </w:r>
      <w:r w:rsidR="00860693" w:rsidRPr="00834386">
        <w:rPr>
          <w:rFonts w:ascii="Arial Narrow" w:eastAsia="Calibri" w:hAnsi="Arial Narrow" w:cs="Arial"/>
          <w:sz w:val="24"/>
          <w:szCs w:val="24"/>
        </w:rPr>
        <w:t xml:space="preserve"> bude u Narodnoj knjižnici i čitaonica Novi Vinodolski, a svečano zatvaranje u Gradskoj knjižnici i čitaonici Duga Resa. Obje knjižnice su se složile </w:t>
      </w:r>
      <w:r w:rsidR="00834386" w:rsidRPr="00834386">
        <w:rPr>
          <w:rFonts w:ascii="Arial Narrow" w:eastAsia="Calibri" w:hAnsi="Arial Narrow" w:cs="Arial"/>
          <w:sz w:val="24"/>
          <w:szCs w:val="24"/>
        </w:rPr>
        <w:t xml:space="preserve"> s odlukom. </w:t>
      </w:r>
    </w:p>
    <w:p w:rsidR="005F22E7" w:rsidRPr="00834386" w:rsidRDefault="00834386">
      <w:pPr>
        <w:rPr>
          <w:rFonts w:ascii="Arial Narrow" w:hAnsi="Arial Narrow"/>
          <w:b/>
          <w:sz w:val="24"/>
          <w:szCs w:val="24"/>
        </w:rPr>
      </w:pPr>
      <w:r w:rsidRPr="00834386">
        <w:rPr>
          <w:rFonts w:ascii="Arial Narrow" w:hAnsi="Arial Narrow"/>
          <w:b/>
          <w:sz w:val="24"/>
          <w:szCs w:val="24"/>
        </w:rPr>
        <w:t>Ad</w:t>
      </w:r>
      <w:r w:rsidR="002B2AD6">
        <w:rPr>
          <w:rFonts w:ascii="Arial Narrow" w:hAnsi="Arial Narrow"/>
          <w:b/>
          <w:sz w:val="24"/>
          <w:szCs w:val="24"/>
        </w:rPr>
        <w:t>.</w:t>
      </w:r>
      <w:r w:rsidRPr="00834386">
        <w:rPr>
          <w:rFonts w:ascii="Arial Narrow" w:hAnsi="Arial Narrow"/>
          <w:b/>
          <w:sz w:val="24"/>
          <w:szCs w:val="24"/>
        </w:rPr>
        <w:t xml:space="preserve"> 7.3</w:t>
      </w:r>
      <w:r w:rsidR="002B2AD6">
        <w:rPr>
          <w:rFonts w:ascii="Arial Narrow" w:hAnsi="Arial Narrow"/>
          <w:b/>
          <w:sz w:val="24"/>
          <w:szCs w:val="24"/>
        </w:rPr>
        <w:t>.</w:t>
      </w:r>
      <w:r w:rsidRPr="00834386">
        <w:rPr>
          <w:rFonts w:ascii="Arial Narrow" w:hAnsi="Arial Narrow"/>
          <w:b/>
          <w:sz w:val="24"/>
          <w:szCs w:val="24"/>
        </w:rPr>
        <w:t xml:space="preserve"> Stručno putovanje u Češku</w:t>
      </w:r>
    </w:p>
    <w:p w:rsidR="00834386" w:rsidRPr="00834386" w:rsidRDefault="00834386" w:rsidP="002B2AD6">
      <w:pPr>
        <w:spacing w:line="276" w:lineRule="auto"/>
        <w:ind w:firstLine="284"/>
        <w:jc w:val="both"/>
        <w:rPr>
          <w:rFonts w:ascii="Arial Narrow" w:hAnsi="Arial Narrow"/>
          <w:sz w:val="24"/>
          <w:szCs w:val="24"/>
        </w:rPr>
      </w:pPr>
      <w:r w:rsidRPr="00E56C54">
        <w:rPr>
          <w:rFonts w:ascii="Arial Narrow" w:hAnsi="Arial Narrow"/>
          <w:sz w:val="24"/>
          <w:szCs w:val="24"/>
        </w:rPr>
        <w:t xml:space="preserve">Blaženka Peradenić Kotur je izvijestila da </w:t>
      </w:r>
      <w:r w:rsidRPr="00834386">
        <w:rPr>
          <w:rFonts w:ascii="Arial Narrow" w:eastAsia="Times New Roman" w:hAnsi="Arial Narrow" w:cs="Times New Roman"/>
          <w:sz w:val="24"/>
          <w:szCs w:val="24"/>
          <w:lang w:eastAsia="hr-HR"/>
        </w:rPr>
        <w:t>Zagrebačko knjižničarsko društv</w:t>
      </w:r>
      <w:r w:rsidRPr="00E56C54">
        <w:rPr>
          <w:rFonts w:ascii="Arial Narrow" w:eastAsia="Times New Roman" w:hAnsi="Arial Narrow" w:cs="Times New Roman"/>
          <w:sz w:val="24"/>
          <w:szCs w:val="24"/>
          <w:lang w:eastAsia="hr-HR"/>
        </w:rPr>
        <w:t>o organizira</w:t>
      </w:r>
      <w:r w:rsidR="00E56C54" w:rsidRPr="00E56C54">
        <w:rPr>
          <w:rFonts w:ascii="Arial Narrow" w:eastAsia="Times New Roman" w:hAnsi="Arial Narrow" w:cs="Times New Roman"/>
          <w:sz w:val="24"/>
          <w:szCs w:val="24"/>
          <w:lang w:eastAsia="hr-HR"/>
        </w:rPr>
        <w:t xml:space="preserve"> višednevno stručno </w:t>
      </w:r>
      <w:r w:rsidRPr="00E56C54">
        <w:rPr>
          <w:rFonts w:ascii="Arial Narrow" w:eastAsia="Times New Roman" w:hAnsi="Arial Narrow" w:cs="Times New Roman"/>
          <w:sz w:val="24"/>
          <w:szCs w:val="24"/>
          <w:lang w:eastAsia="hr-HR"/>
        </w:rPr>
        <w:t>put</w:t>
      </w:r>
      <w:r w:rsidR="00E56C54" w:rsidRPr="00E56C54">
        <w:rPr>
          <w:rFonts w:ascii="Arial Narrow" w:eastAsia="Times New Roman" w:hAnsi="Arial Narrow" w:cs="Times New Roman"/>
          <w:sz w:val="24"/>
          <w:szCs w:val="24"/>
          <w:lang w:eastAsia="hr-HR"/>
        </w:rPr>
        <w:t>ovanje</w:t>
      </w:r>
      <w:r w:rsidRPr="00E56C54">
        <w:rPr>
          <w:rFonts w:ascii="Arial Narrow" w:eastAsia="Times New Roman" w:hAnsi="Arial Narrow" w:cs="Times New Roman"/>
          <w:sz w:val="24"/>
          <w:szCs w:val="24"/>
          <w:lang w:eastAsia="hr-HR"/>
        </w:rPr>
        <w:t xml:space="preserve"> u Češku</w:t>
      </w:r>
      <w:r w:rsidRPr="00834386">
        <w:rPr>
          <w:rFonts w:ascii="Arial Narrow" w:eastAsia="Times New Roman" w:hAnsi="Arial Narrow" w:cs="Times New Roman"/>
          <w:sz w:val="24"/>
          <w:szCs w:val="24"/>
          <w:lang w:eastAsia="hr-HR"/>
        </w:rPr>
        <w:t>,</w:t>
      </w:r>
      <w:r w:rsidRPr="00E56C54">
        <w:rPr>
          <w:rFonts w:ascii="Arial Narrow" w:eastAsia="Times New Roman" w:hAnsi="Arial Narrow" w:cs="Times New Roman"/>
          <w:sz w:val="24"/>
          <w:szCs w:val="24"/>
          <w:lang w:eastAsia="hr-HR"/>
        </w:rPr>
        <w:t xml:space="preserve"> od 7. do 11. listopada 2015.</w:t>
      </w:r>
      <w:r w:rsidR="00E56C54" w:rsidRPr="00E56C54">
        <w:rPr>
          <w:rFonts w:ascii="Arial Narrow" w:eastAsia="Times New Roman" w:hAnsi="Arial Narrow" w:cs="Times New Roman"/>
          <w:sz w:val="24"/>
          <w:szCs w:val="24"/>
          <w:lang w:eastAsia="hr-HR"/>
        </w:rPr>
        <w:t xml:space="preserve"> Cijena je 1</w:t>
      </w:r>
      <w:r w:rsidR="002B2AD6">
        <w:rPr>
          <w:rFonts w:ascii="Arial Narrow" w:eastAsia="Times New Roman" w:hAnsi="Arial Narrow" w:cs="Times New Roman"/>
          <w:sz w:val="24"/>
          <w:szCs w:val="24"/>
          <w:lang w:eastAsia="hr-HR"/>
        </w:rPr>
        <w:t>.</w:t>
      </w:r>
      <w:r w:rsidR="00E56C54" w:rsidRPr="00E56C54">
        <w:rPr>
          <w:rFonts w:ascii="Arial Narrow" w:eastAsia="Times New Roman" w:hAnsi="Arial Narrow" w:cs="Times New Roman"/>
          <w:sz w:val="24"/>
          <w:szCs w:val="24"/>
          <w:lang w:eastAsia="hr-HR"/>
        </w:rPr>
        <w:t xml:space="preserve">250,00 kn po osobi. </w:t>
      </w:r>
      <w:r w:rsidR="00E56C54">
        <w:rPr>
          <w:rFonts w:ascii="Arial Narrow" w:eastAsia="Times New Roman" w:hAnsi="Arial Narrow" w:cs="Times New Roman"/>
          <w:sz w:val="24"/>
          <w:szCs w:val="24"/>
          <w:lang w:eastAsia="hr-HR"/>
        </w:rPr>
        <w:t>Blaženka Peradenić Kotur je zamolila predsjednike regionalnih društava da program stručnog putovanja stave ne web stranice</w:t>
      </w:r>
      <w:r w:rsidR="002B2AD6">
        <w:rPr>
          <w:rFonts w:ascii="Arial Narrow" w:eastAsia="Times New Roman" w:hAnsi="Arial Narrow" w:cs="Times New Roman"/>
          <w:sz w:val="24"/>
          <w:szCs w:val="24"/>
          <w:lang w:eastAsia="hr-HR"/>
        </w:rPr>
        <w:t xml:space="preserve"> svojih društava</w:t>
      </w:r>
      <w:r w:rsidR="00E56C54">
        <w:rPr>
          <w:rFonts w:ascii="Arial Narrow" w:eastAsia="Times New Roman" w:hAnsi="Arial Narrow" w:cs="Times New Roman"/>
          <w:sz w:val="24"/>
          <w:szCs w:val="24"/>
          <w:lang w:eastAsia="hr-HR"/>
        </w:rPr>
        <w:t>, da se mogu prijaviti svi zainteresirani članovi.</w:t>
      </w:r>
    </w:p>
    <w:p w:rsidR="00E56C54" w:rsidRDefault="00E56C54"/>
    <w:p w:rsidR="00E56C54" w:rsidRPr="00935785" w:rsidRDefault="00E56C54" w:rsidP="00E56C54">
      <w:pPr>
        <w:spacing w:line="360" w:lineRule="auto"/>
        <w:contextualSpacing/>
        <w:rPr>
          <w:rFonts w:ascii="Arial Narrow" w:hAnsi="Arial Narrow"/>
        </w:rPr>
      </w:pPr>
      <w:r w:rsidRPr="00935785">
        <w:rPr>
          <w:rFonts w:ascii="Arial Narrow" w:hAnsi="Arial Narrow"/>
        </w:rPr>
        <w:t>Zapisnik sastavila:</w:t>
      </w:r>
    </w:p>
    <w:p w:rsidR="00E56C54" w:rsidRPr="004272B1" w:rsidRDefault="00E56C54" w:rsidP="00E56C54">
      <w:pPr>
        <w:spacing w:line="360" w:lineRule="auto"/>
        <w:contextualSpacing/>
        <w:rPr>
          <w:rFonts w:ascii="Arial Narrow" w:hAnsi="Arial Narrow"/>
        </w:rPr>
      </w:pPr>
      <w:r w:rsidRPr="00935785">
        <w:rPr>
          <w:rFonts w:ascii="Arial Narrow" w:hAnsi="Arial Narrow"/>
        </w:rPr>
        <w:t>Kristina Romić, stručna tajnica HKD-a</w:t>
      </w:r>
    </w:p>
    <w:p w:rsidR="00E56C54" w:rsidRDefault="00E56C54"/>
    <w:sectPr w:rsidR="00E56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824BF"/>
    <w:multiLevelType w:val="hybridMultilevel"/>
    <w:tmpl w:val="C1E27588"/>
    <w:lvl w:ilvl="0" w:tplc="041A000F">
      <w:start w:val="1"/>
      <w:numFmt w:val="decimal"/>
      <w:lvlText w:val="%1."/>
      <w:lvlJc w:val="left"/>
      <w:pPr>
        <w:ind w:left="1068" w:hanging="360"/>
      </w:p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D8D"/>
    <w:rsid w:val="00026D8D"/>
    <w:rsid w:val="002B2AD6"/>
    <w:rsid w:val="003B25E9"/>
    <w:rsid w:val="003B4B17"/>
    <w:rsid w:val="00404175"/>
    <w:rsid w:val="0041792A"/>
    <w:rsid w:val="005F22E7"/>
    <w:rsid w:val="006039C6"/>
    <w:rsid w:val="007743EA"/>
    <w:rsid w:val="00796199"/>
    <w:rsid w:val="007A4F13"/>
    <w:rsid w:val="00834386"/>
    <w:rsid w:val="00860693"/>
    <w:rsid w:val="00980FEE"/>
    <w:rsid w:val="00B1764F"/>
    <w:rsid w:val="00B3326B"/>
    <w:rsid w:val="00B72B59"/>
    <w:rsid w:val="00C55192"/>
    <w:rsid w:val="00CC3BFB"/>
    <w:rsid w:val="00D15A05"/>
    <w:rsid w:val="00E11DCE"/>
    <w:rsid w:val="00E334A4"/>
    <w:rsid w:val="00E56C54"/>
    <w:rsid w:val="00EC517A"/>
    <w:rsid w:val="00EE6186"/>
    <w:rsid w:val="00F041FC"/>
    <w:rsid w:val="00F23317"/>
    <w:rsid w:val="00FA406C"/>
    <w:rsid w:val="00FC3A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1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659888">
      <w:bodyDiv w:val="1"/>
      <w:marLeft w:val="0"/>
      <w:marRight w:val="0"/>
      <w:marTop w:val="0"/>
      <w:marBottom w:val="0"/>
      <w:divBdr>
        <w:top w:val="none" w:sz="0" w:space="0" w:color="auto"/>
        <w:left w:val="none" w:sz="0" w:space="0" w:color="auto"/>
        <w:bottom w:val="none" w:sz="0" w:space="0" w:color="auto"/>
        <w:right w:val="none" w:sz="0" w:space="0" w:color="auto"/>
      </w:divBdr>
      <w:divsChild>
        <w:div w:id="790441029">
          <w:marLeft w:val="0"/>
          <w:marRight w:val="0"/>
          <w:marTop w:val="0"/>
          <w:marBottom w:val="200"/>
          <w:divBdr>
            <w:top w:val="none" w:sz="0" w:space="0" w:color="auto"/>
            <w:left w:val="none" w:sz="0" w:space="0" w:color="auto"/>
            <w:bottom w:val="none" w:sz="0" w:space="0" w:color="auto"/>
            <w:right w:val="none" w:sz="0" w:space="0" w:color="auto"/>
          </w:divBdr>
        </w:div>
        <w:div w:id="1574048456">
          <w:marLeft w:val="0"/>
          <w:marRight w:val="0"/>
          <w:marTop w:val="0"/>
          <w:marBottom w:val="0"/>
          <w:divBdr>
            <w:top w:val="none" w:sz="0" w:space="0" w:color="auto"/>
            <w:left w:val="none" w:sz="0" w:space="0" w:color="auto"/>
            <w:bottom w:val="none" w:sz="0" w:space="0" w:color="auto"/>
            <w:right w:val="none" w:sz="0" w:space="0" w:color="auto"/>
          </w:divBdr>
        </w:div>
        <w:div w:id="106438176">
          <w:marLeft w:val="0"/>
          <w:marRight w:val="0"/>
          <w:marTop w:val="0"/>
          <w:marBottom w:val="0"/>
          <w:divBdr>
            <w:top w:val="none" w:sz="0" w:space="0" w:color="auto"/>
            <w:left w:val="none" w:sz="0" w:space="0" w:color="auto"/>
            <w:bottom w:val="none" w:sz="0" w:space="0" w:color="auto"/>
            <w:right w:val="none" w:sz="0" w:space="0" w:color="auto"/>
          </w:divBdr>
        </w:div>
        <w:div w:id="801462128">
          <w:marLeft w:val="0"/>
          <w:marRight w:val="0"/>
          <w:marTop w:val="0"/>
          <w:marBottom w:val="200"/>
          <w:divBdr>
            <w:top w:val="none" w:sz="0" w:space="0" w:color="auto"/>
            <w:left w:val="none" w:sz="0" w:space="0" w:color="auto"/>
            <w:bottom w:val="none" w:sz="0" w:space="0" w:color="auto"/>
            <w:right w:val="none" w:sz="0" w:space="0" w:color="auto"/>
          </w:divBdr>
        </w:div>
        <w:div w:id="134301908">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1697</Words>
  <Characters>9673</Characters>
  <Application>Microsoft Office Word</Application>
  <DocSecurity>0</DocSecurity>
  <Lines>80</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Nacionalna i sveučilišna knjižnica u Zagrebu</Company>
  <LinksUpToDate>false</LinksUpToDate>
  <CharactersWithSpaces>11348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Romić</dc:creator>
  <cp:lastModifiedBy>Dunja</cp:lastModifiedBy>
  <cp:revision>3</cp:revision>
  <dcterms:created xsi:type="dcterms:W3CDTF">2015-09-07T13:23:00Z</dcterms:created>
  <dcterms:modified xsi:type="dcterms:W3CDTF">2015-09-08T07:59:00Z</dcterms:modified>
</cp:coreProperties>
</file>