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41" w:rsidRPr="00571B41" w:rsidRDefault="00076500" w:rsidP="00571B41">
      <w:pPr>
        <w:spacing w:after="0" w:line="240" w:lineRule="auto"/>
        <w:rPr>
          <w:rFonts w:ascii="Calibri" w:eastAsia="Calibri" w:hAnsi="Calibri" w:cs="Times New Roman"/>
        </w:rPr>
      </w:pPr>
      <w:r>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8pt;width:108pt;height:84pt;z-index:-251658752">
            <v:imagedata r:id="rId8" o:title=""/>
          </v:shape>
          <o:OLEObject Type="Embed" ProgID="CorelDraw.Graphic.7" ShapeID="_x0000_s1026" DrawAspect="Content" ObjectID="_1536126226" r:id="rId9"/>
        </w:pict>
      </w:r>
      <w:r w:rsidR="00571B41" w:rsidRPr="00571B41">
        <w:rPr>
          <w:rFonts w:ascii="Calibri" w:eastAsia="Calibri" w:hAnsi="Calibri" w:cs="Times New Roman"/>
        </w:rPr>
        <w:t xml:space="preserve">                          HRVATSKO KNJIŽNIČARSKO DRUŠTVO</w:t>
      </w:r>
    </w:p>
    <w:p w:rsidR="00571B41" w:rsidRPr="00571B41" w:rsidRDefault="00571B41" w:rsidP="00571B41">
      <w:pPr>
        <w:spacing w:after="0" w:line="240" w:lineRule="auto"/>
        <w:ind w:left="708"/>
        <w:rPr>
          <w:rFonts w:ascii="Calibri" w:eastAsia="Calibri" w:hAnsi="Calibri" w:cs="Times New Roman"/>
        </w:rPr>
      </w:pPr>
      <w:r w:rsidRPr="00571B41">
        <w:rPr>
          <w:rFonts w:ascii="Calibri" w:eastAsia="Calibri" w:hAnsi="Calibri" w:cs="Times New Roman"/>
        </w:rPr>
        <w:t xml:space="preserve">            CROATIAN LIBRARY ASSOCIATION</w:t>
      </w:r>
    </w:p>
    <w:p w:rsidR="00571B41" w:rsidRPr="00571B41" w:rsidRDefault="00571B41" w:rsidP="00571B41">
      <w:pPr>
        <w:spacing w:after="0" w:line="240" w:lineRule="auto"/>
        <w:ind w:left="708"/>
        <w:rPr>
          <w:rFonts w:ascii="Calibri" w:eastAsia="Calibri" w:hAnsi="Calibri" w:cs="Times New Roman"/>
        </w:rPr>
      </w:pPr>
    </w:p>
    <w:p w:rsidR="00571B41" w:rsidRPr="00571B41" w:rsidRDefault="00571B41" w:rsidP="00571B41">
      <w:pPr>
        <w:spacing w:after="0" w:line="240" w:lineRule="auto"/>
        <w:ind w:left="708"/>
        <w:rPr>
          <w:rFonts w:ascii="Calibri" w:eastAsia="Calibri" w:hAnsi="Calibri" w:cs="Times New Roman"/>
        </w:rPr>
      </w:pPr>
    </w:p>
    <w:p w:rsidR="00571B41" w:rsidRPr="00571B41" w:rsidRDefault="00571B41" w:rsidP="00571B41">
      <w:pPr>
        <w:spacing w:after="0" w:line="240" w:lineRule="auto"/>
        <w:ind w:left="708"/>
        <w:rPr>
          <w:rFonts w:ascii="Calibri" w:eastAsia="Calibri" w:hAnsi="Calibri" w:cs="Times New Roman"/>
        </w:rPr>
      </w:pPr>
    </w:p>
    <w:p w:rsidR="00571B41" w:rsidRPr="00571B41" w:rsidRDefault="004272B1" w:rsidP="00571B41">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Stručni</w:t>
      </w:r>
      <w:r w:rsidR="00571B41" w:rsidRPr="00571B41">
        <w:rPr>
          <w:rFonts w:ascii="Arial Narrow" w:eastAsia="Calibri" w:hAnsi="Arial Narrow" w:cs="Times New Roman"/>
          <w:b/>
          <w:sz w:val="24"/>
          <w:szCs w:val="24"/>
        </w:rPr>
        <w:t xml:space="preserve"> odbor (2014.- 2016.)</w:t>
      </w:r>
    </w:p>
    <w:p w:rsidR="00571B41" w:rsidRPr="00571B41" w:rsidRDefault="00571B41" w:rsidP="00571B41">
      <w:pPr>
        <w:spacing w:after="0" w:line="240" w:lineRule="auto"/>
        <w:rPr>
          <w:rFonts w:ascii="Arial Narrow" w:eastAsia="Calibri" w:hAnsi="Arial Narrow" w:cs="Times New Roman"/>
          <w:sz w:val="24"/>
          <w:szCs w:val="24"/>
        </w:rPr>
      </w:pPr>
      <w:r w:rsidRPr="00571B41">
        <w:rPr>
          <w:rFonts w:ascii="Arial Narrow" w:eastAsia="Calibri" w:hAnsi="Arial Narrow" w:cs="Times New Roman"/>
          <w:sz w:val="24"/>
          <w:szCs w:val="24"/>
        </w:rPr>
        <w:t>Hrvatske bratske zajednice 4</w:t>
      </w:r>
    </w:p>
    <w:p w:rsidR="00571B41" w:rsidRPr="00571B41" w:rsidRDefault="00571B41" w:rsidP="00571B41">
      <w:pPr>
        <w:spacing w:after="0" w:line="240" w:lineRule="auto"/>
        <w:rPr>
          <w:rFonts w:ascii="Arial Narrow" w:eastAsia="Calibri" w:hAnsi="Arial Narrow" w:cs="Times New Roman"/>
          <w:sz w:val="24"/>
          <w:szCs w:val="24"/>
        </w:rPr>
      </w:pPr>
      <w:r w:rsidRPr="00571B41">
        <w:rPr>
          <w:rFonts w:ascii="Arial Narrow" w:eastAsia="Calibri" w:hAnsi="Arial Narrow" w:cs="Times New Roman"/>
          <w:sz w:val="24"/>
          <w:szCs w:val="24"/>
        </w:rPr>
        <w:t>10000 Zagreb</w:t>
      </w:r>
    </w:p>
    <w:p w:rsidR="00571B41" w:rsidRPr="00123427" w:rsidRDefault="00571B41" w:rsidP="00571B41">
      <w:pPr>
        <w:spacing w:after="200" w:line="276" w:lineRule="auto"/>
        <w:jc w:val="center"/>
        <w:rPr>
          <w:rFonts w:ascii="Arial Narrow" w:eastAsia="Calibri" w:hAnsi="Arial Narrow" w:cs="Times New Roman"/>
          <w:b/>
          <w:sz w:val="16"/>
          <w:szCs w:val="16"/>
        </w:rPr>
      </w:pPr>
    </w:p>
    <w:p w:rsidR="00571B41" w:rsidRPr="00571B41" w:rsidRDefault="00571B41" w:rsidP="00571B41">
      <w:pPr>
        <w:spacing w:after="200" w:line="276" w:lineRule="auto"/>
        <w:jc w:val="center"/>
        <w:rPr>
          <w:rFonts w:ascii="Arial Narrow" w:eastAsia="Calibri" w:hAnsi="Arial Narrow" w:cs="Times New Roman"/>
          <w:sz w:val="24"/>
          <w:szCs w:val="24"/>
        </w:rPr>
      </w:pPr>
      <w:r w:rsidRPr="00571B41">
        <w:rPr>
          <w:rFonts w:ascii="Arial Narrow" w:eastAsia="Calibri" w:hAnsi="Arial Narrow" w:cs="Times New Roman"/>
          <w:b/>
          <w:sz w:val="24"/>
          <w:szCs w:val="24"/>
        </w:rPr>
        <w:t>ZAPISNIK</w:t>
      </w:r>
      <w:r w:rsidRPr="00571B41">
        <w:rPr>
          <w:rFonts w:ascii="Arial Narrow" w:eastAsia="Calibri" w:hAnsi="Arial Narrow" w:cs="Times New Roman"/>
          <w:sz w:val="24"/>
          <w:szCs w:val="24"/>
        </w:rPr>
        <w:t xml:space="preserve"> s </w:t>
      </w:r>
      <w:r w:rsidR="00AB6D29">
        <w:rPr>
          <w:rFonts w:ascii="Arial Narrow" w:eastAsia="Calibri" w:hAnsi="Arial Narrow" w:cs="Times New Roman"/>
          <w:sz w:val="24"/>
          <w:szCs w:val="24"/>
        </w:rPr>
        <w:t>8</w:t>
      </w:r>
      <w:r w:rsidRPr="00571B41">
        <w:rPr>
          <w:rFonts w:ascii="Arial Narrow" w:eastAsia="Calibri" w:hAnsi="Arial Narrow" w:cs="Times New Roman"/>
          <w:sz w:val="24"/>
          <w:szCs w:val="24"/>
        </w:rPr>
        <w:t xml:space="preserve">. sjednice </w:t>
      </w:r>
      <w:r>
        <w:rPr>
          <w:rFonts w:ascii="Arial Narrow" w:eastAsia="Calibri" w:hAnsi="Arial Narrow" w:cs="Times New Roman"/>
          <w:sz w:val="24"/>
          <w:szCs w:val="24"/>
        </w:rPr>
        <w:t>Stručnog</w:t>
      </w:r>
      <w:r w:rsidRPr="00571B41">
        <w:rPr>
          <w:rFonts w:ascii="Arial Narrow" w:eastAsia="Calibri" w:hAnsi="Arial Narrow" w:cs="Times New Roman"/>
          <w:sz w:val="24"/>
          <w:szCs w:val="24"/>
        </w:rPr>
        <w:t xml:space="preserve"> odbora HKD-a</w:t>
      </w:r>
    </w:p>
    <w:p w:rsidR="00571B41" w:rsidRPr="00123427" w:rsidRDefault="00571B41" w:rsidP="00571B41">
      <w:pPr>
        <w:spacing w:after="200" w:line="276" w:lineRule="auto"/>
        <w:jc w:val="center"/>
        <w:rPr>
          <w:rFonts w:ascii="Arial Narrow" w:eastAsia="Calibri" w:hAnsi="Arial Narrow" w:cs="Times New Roman"/>
          <w:sz w:val="16"/>
          <w:szCs w:val="16"/>
        </w:rPr>
      </w:pPr>
    </w:p>
    <w:p w:rsidR="00571B41" w:rsidRDefault="00130E62" w:rsidP="00571B41">
      <w:p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Osma</w:t>
      </w:r>
      <w:r w:rsidR="00571B41" w:rsidRPr="00571B41">
        <w:rPr>
          <w:rFonts w:ascii="Arial Narrow" w:eastAsia="Calibri" w:hAnsi="Arial Narrow" w:cs="Times New Roman"/>
          <w:sz w:val="24"/>
          <w:szCs w:val="24"/>
        </w:rPr>
        <w:t xml:space="preserve"> sjednica </w:t>
      </w:r>
      <w:r w:rsidR="00571B41">
        <w:rPr>
          <w:rFonts w:ascii="Arial Narrow" w:eastAsia="Calibri" w:hAnsi="Arial Narrow" w:cs="Times New Roman"/>
          <w:sz w:val="24"/>
          <w:szCs w:val="24"/>
        </w:rPr>
        <w:t>Stručnog</w:t>
      </w:r>
      <w:r w:rsidR="00571B41" w:rsidRPr="00571B41">
        <w:rPr>
          <w:rFonts w:ascii="Arial Narrow" w:eastAsia="Calibri" w:hAnsi="Arial Narrow" w:cs="Times New Roman"/>
          <w:sz w:val="24"/>
          <w:szCs w:val="24"/>
        </w:rPr>
        <w:t xml:space="preserve"> odbora HKD-a održana je </w:t>
      </w:r>
      <w:r w:rsidR="00571B41">
        <w:rPr>
          <w:rFonts w:ascii="Arial Narrow" w:eastAsia="Calibri" w:hAnsi="Arial Narrow" w:cs="Times New Roman"/>
          <w:sz w:val="24"/>
          <w:szCs w:val="24"/>
        </w:rPr>
        <w:t>16</w:t>
      </w:r>
      <w:r w:rsidR="00571B41" w:rsidRPr="00571B41">
        <w:rPr>
          <w:rFonts w:ascii="Arial Narrow" w:eastAsia="Calibri" w:hAnsi="Arial Narrow" w:cs="Times New Roman"/>
          <w:sz w:val="24"/>
          <w:szCs w:val="24"/>
        </w:rPr>
        <w:t xml:space="preserve">. </w:t>
      </w:r>
      <w:r w:rsidR="00571B41">
        <w:rPr>
          <w:rFonts w:ascii="Arial Narrow" w:eastAsia="Calibri" w:hAnsi="Arial Narrow" w:cs="Times New Roman"/>
          <w:sz w:val="24"/>
          <w:szCs w:val="24"/>
        </w:rPr>
        <w:t xml:space="preserve">lipnja </w:t>
      </w:r>
      <w:r w:rsidR="00571B41" w:rsidRPr="00571B41">
        <w:rPr>
          <w:rFonts w:ascii="Arial Narrow" w:eastAsia="Calibri" w:hAnsi="Arial Narrow" w:cs="Times New Roman"/>
          <w:sz w:val="24"/>
          <w:szCs w:val="24"/>
        </w:rPr>
        <w:t>201</w:t>
      </w:r>
      <w:r w:rsidR="00AB6D29">
        <w:rPr>
          <w:rFonts w:ascii="Arial Narrow" w:eastAsia="Calibri" w:hAnsi="Arial Narrow" w:cs="Times New Roman"/>
          <w:sz w:val="24"/>
          <w:szCs w:val="24"/>
        </w:rPr>
        <w:t>6</w:t>
      </w:r>
      <w:r w:rsidR="00571B41" w:rsidRPr="00571B41">
        <w:rPr>
          <w:rFonts w:ascii="Arial Narrow" w:eastAsia="Calibri" w:hAnsi="Arial Narrow" w:cs="Times New Roman"/>
          <w:sz w:val="24"/>
          <w:szCs w:val="24"/>
        </w:rPr>
        <w:t>. u Uredu Hrvatskoga knjižničarskog društva. Sjednica je trajala od 11.00 do 1</w:t>
      </w:r>
      <w:r w:rsidR="005D2898">
        <w:rPr>
          <w:rFonts w:ascii="Arial Narrow" w:eastAsia="Calibri" w:hAnsi="Arial Narrow" w:cs="Times New Roman"/>
          <w:sz w:val="24"/>
          <w:szCs w:val="24"/>
        </w:rPr>
        <w:t>2</w:t>
      </w:r>
      <w:r w:rsidR="00571B41" w:rsidRPr="00571B41">
        <w:rPr>
          <w:rFonts w:ascii="Arial Narrow" w:eastAsia="Calibri" w:hAnsi="Arial Narrow" w:cs="Times New Roman"/>
          <w:sz w:val="24"/>
          <w:szCs w:val="24"/>
        </w:rPr>
        <w:t>.30 sati.</w:t>
      </w:r>
    </w:p>
    <w:p w:rsidR="004272B1" w:rsidRPr="004272B1" w:rsidRDefault="004272B1" w:rsidP="00571B41">
      <w:pPr>
        <w:spacing w:after="200" w:line="276" w:lineRule="auto"/>
        <w:jc w:val="both"/>
        <w:rPr>
          <w:rFonts w:ascii="Arial Narrow" w:eastAsia="Calibri" w:hAnsi="Arial Narrow" w:cs="Times New Roman"/>
          <w:b/>
          <w:sz w:val="24"/>
          <w:szCs w:val="24"/>
        </w:rPr>
      </w:pPr>
      <w:r>
        <w:rPr>
          <w:rFonts w:ascii="Arial Narrow" w:eastAsia="Calibri" w:hAnsi="Arial Narrow" w:cs="Times New Roman"/>
          <w:b/>
          <w:sz w:val="24"/>
          <w:szCs w:val="24"/>
        </w:rPr>
        <w:t>Prisutni:</w:t>
      </w:r>
    </w:p>
    <w:p w:rsidR="00571B41" w:rsidRPr="00571B41" w:rsidRDefault="00571B41" w:rsidP="00571B41">
      <w:pPr>
        <w:pStyle w:val="Odlomakpopisa"/>
        <w:numPr>
          <w:ilvl w:val="0"/>
          <w:numId w:val="2"/>
        </w:numPr>
        <w:spacing w:after="200" w:line="276" w:lineRule="auto"/>
        <w:jc w:val="both"/>
        <w:rPr>
          <w:rFonts w:ascii="Arial Narrow" w:eastAsia="Calibri" w:hAnsi="Arial Narrow" w:cs="Times New Roman"/>
          <w:b/>
          <w:sz w:val="24"/>
          <w:szCs w:val="24"/>
        </w:rPr>
      </w:pPr>
      <w:r w:rsidRPr="00571B41">
        <w:rPr>
          <w:rFonts w:ascii="Arial Narrow" w:eastAsia="Calibri" w:hAnsi="Arial Narrow" w:cs="Times New Roman"/>
          <w:b/>
          <w:sz w:val="24"/>
          <w:szCs w:val="24"/>
        </w:rPr>
        <w:t xml:space="preserve">Dunja Holcer </w:t>
      </w:r>
      <w:r w:rsidRPr="00571B41">
        <w:rPr>
          <w:rFonts w:ascii="Arial Narrow" w:eastAsia="Calibri" w:hAnsi="Arial Narrow" w:cs="Times New Roman"/>
          <w:sz w:val="24"/>
          <w:szCs w:val="24"/>
        </w:rPr>
        <w:t>(</w:t>
      </w:r>
      <w:r w:rsidRPr="00571B41">
        <w:rPr>
          <w:rFonts w:ascii="Arial Narrow" w:eastAsia="Calibri" w:hAnsi="Arial Narrow" w:cs="Times New Roman"/>
          <w:i/>
          <w:sz w:val="24"/>
          <w:szCs w:val="24"/>
        </w:rPr>
        <w:t>predsjednica Hrvatskoga knjižničarskog društva</w:t>
      </w:r>
      <w:r w:rsidRPr="00571B41">
        <w:rPr>
          <w:rFonts w:ascii="Arial Narrow" w:eastAsia="Calibri" w:hAnsi="Arial Narrow" w:cs="Times New Roman"/>
          <w:sz w:val="24"/>
          <w:szCs w:val="24"/>
        </w:rPr>
        <w:t>)</w:t>
      </w:r>
    </w:p>
    <w:p w:rsidR="00571B41" w:rsidRPr="005D2898" w:rsidRDefault="005D2898" w:rsidP="00571B41">
      <w:pPr>
        <w:numPr>
          <w:ilvl w:val="0"/>
          <w:numId w:val="2"/>
        </w:numPr>
        <w:spacing w:line="360" w:lineRule="auto"/>
        <w:contextualSpacing/>
        <w:rPr>
          <w:rFonts w:ascii="Arial Narrow" w:hAnsi="Arial Narrow"/>
          <w:b/>
          <w:sz w:val="24"/>
          <w:szCs w:val="24"/>
        </w:rPr>
      </w:pPr>
      <w:r w:rsidRPr="005D2898">
        <w:rPr>
          <w:rFonts w:ascii="Arial Narrow" w:hAnsi="Arial Narrow"/>
          <w:b/>
          <w:sz w:val="24"/>
          <w:szCs w:val="24"/>
        </w:rPr>
        <w:t xml:space="preserve">Ljiljana Krpeljević </w:t>
      </w:r>
      <w:r w:rsidRPr="005D2898">
        <w:rPr>
          <w:rFonts w:ascii="Arial Narrow" w:hAnsi="Arial Narrow"/>
          <w:i/>
        </w:rPr>
        <w:t>(predsjedni</w:t>
      </w:r>
      <w:r>
        <w:rPr>
          <w:rFonts w:ascii="Arial Narrow" w:hAnsi="Arial Narrow"/>
          <w:i/>
        </w:rPr>
        <w:t>ca Komisije za zavičajne zbirke i zamjenica predsjednice</w:t>
      </w:r>
      <w:r w:rsidR="00571B41" w:rsidRPr="005D2898">
        <w:rPr>
          <w:rFonts w:ascii="Arial Narrow" w:hAnsi="Arial Narrow"/>
          <w:i/>
        </w:rPr>
        <w:t xml:space="preserve"> Stručnog odbora)</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Frida Bišćan </w:t>
      </w:r>
      <w:r w:rsidRPr="00571B41">
        <w:rPr>
          <w:rFonts w:ascii="Arial Narrow" w:hAnsi="Arial Narrow"/>
          <w:i/>
        </w:rPr>
        <w:t xml:space="preserve">(predsjednica </w:t>
      </w:r>
      <w:r w:rsidRPr="00571B41">
        <w:rPr>
          <w:rFonts w:ascii="Arial Narrow" w:hAnsi="Arial Narrow"/>
          <w:bCs/>
          <w:i/>
        </w:rPr>
        <w:t>Komisije za izgradnju i opremu knjižnica)</w:t>
      </w:r>
    </w:p>
    <w:p w:rsidR="00571B41" w:rsidRPr="00013E2E" w:rsidRDefault="00571B41" w:rsidP="00571B41">
      <w:pPr>
        <w:numPr>
          <w:ilvl w:val="0"/>
          <w:numId w:val="2"/>
        </w:numPr>
        <w:spacing w:line="360" w:lineRule="auto"/>
        <w:contextualSpacing/>
        <w:rPr>
          <w:rFonts w:ascii="Arial Narrow" w:hAnsi="Arial Narrow"/>
          <w:b/>
          <w:sz w:val="24"/>
          <w:szCs w:val="24"/>
        </w:rPr>
      </w:pPr>
      <w:r w:rsidRPr="00013E2E">
        <w:rPr>
          <w:rFonts w:ascii="Arial Narrow" w:hAnsi="Arial Narrow"/>
          <w:b/>
          <w:sz w:val="24"/>
          <w:szCs w:val="24"/>
        </w:rPr>
        <w:t xml:space="preserve">Darija Ćaleta </w:t>
      </w:r>
      <w:r w:rsidRPr="00013E2E">
        <w:rPr>
          <w:rFonts w:ascii="Arial Narrow" w:hAnsi="Arial Narrow"/>
          <w:i/>
        </w:rPr>
        <w:t xml:space="preserve">(predsjednica </w:t>
      </w:r>
      <w:r w:rsidRPr="00013E2E">
        <w:rPr>
          <w:rFonts w:ascii="Arial Narrow" w:hAnsi="Arial Narrow"/>
          <w:bCs/>
          <w:i/>
        </w:rPr>
        <w:t>Komisije za muzejske i galerijske knjižnice)</w:t>
      </w:r>
    </w:p>
    <w:p w:rsidR="00571B41" w:rsidRPr="00571B41" w:rsidRDefault="00410C8B" w:rsidP="00571B41">
      <w:pPr>
        <w:numPr>
          <w:ilvl w:val="0"/>
          <w:numId w:val="2"/>
        </w:numPr>
        <w:spacing w:line="360" w:lineRule="auto"/>
        <w:contextualSpacing/>
        <w:rPr>
          <w:rFonts w:ascii="Arial Narrow" w:hAnsi="Arial Narrow"/>
          <w:i/>
        </w:rPr>
      </w:pPr>
      <w:r>
        <w:rPr>
          <w:rFonts w:ascii="Arial Narrow" w:hAnsi="Arial Narrow"/>
          <w:b/>
          <w:sz w:val="24"/>
          <w:szCs w:val="24"/>
        </w:rPr>
        <w:t>Sonja Avalon</w:t>
      </w:r>
      <w:r w:rsidR="00571B41" w:rsidRPr="00571B41">
        <w:rPr>
          <w:rFonts w:ascii="Arial Narrow" w:hAnsi="Arial Narrow"/>
          <w:b/>
          <w:sz w:val="24"/>
          <w:szCs w:val="24"/>
        </w:rPr>
        <w:t xml:space="preserve"> </w:t>
      </w:r>
      <w:r w:rsidR="00571B41" w:rsidRPr="00571B41">
        <w:rPr>
          <w:rFonts w:ascii="Arial Narrow" w:hAnsi="Arial Narrow"/>
          <w:i/>
        </w:rPr>
        <w:t>(</w:t>
      </w:r>
      <w:r>
        <w:rPr>
          <w:rFonts w:ascii="Arial Narrow" w:hAnsi="Arial Narrow"/>
          <w:i/>
        </w:rPr>
        <w:t>z</w:t>
      </w:r>
      <w:r w:rsidR="005D2898">
        <w:rPr>
          <w:rFonts w:ascii="Arial Narrow" w:hAnsi="Arial Narrow"/>
          <w:i/>
        </w:rPr>
        <w:t>amjenica</w:t>
      </w:r>
      <w:r>
        <w:rPr>
          <w:rFonts w:ascii="Arial Narrow" w:hAnsi="Arial Narrow"/>
          <w:i/>
        </w:rPr>
        <w:t xml:space="preserve"> </w:t>
      </w:r>
      <w:r w:rsidR="00571B41" w:rsidRPr="00571B41">
        <w:rPr>
          <w:rFonts w:ascii="Arial Narrow" w:hAnsi="Arial Narrow"/>
          <w:i/>
        </w:rPr>
        <w:t>predsjednic</w:t>
      </w:r>
      <w:r>
        <w:rPr>
          <w:rFonts w:ascii="Arial Narrow" w:hAnsi="Arial Narrow"/>
          <w:i/>
        </w:rPr>
        <w:t>e</w:t>
      </w:r>
      <w:r w:rsidR="00571B41" w:rsidRPr="00571B41">
        <w:rPr>
          <w:rFonts w:ascii="Arial Narrow" w:hAnsi="Arial Narrow"/>
          <w:i/>
        </w:rPr>
        <w:t xml:space="preserve"> Komisije za nabavu knjiž</w:t>
      </w:r>
      <w:r w:rsidR="00123427">
        <w:rPr>
          <w:rFonts w:ascii="Arial Narrow" w:hAnsi="Arial Narrow"/>
          <w:i/>
        </w:rPr>
        <w:t>.</w:t>
      </w:r>
      <w:r w:rsidR="00571B41" w:rsidRPr="00571B41">
        <w:rPr>
          <w:rFonts w:ascii="Arial Narrow" w:hAnsi="Arial Narrow"/>
          <w:i/>
        </w:rPr>
        <w:t xml:space="preserve"> građe i </w:t>
      </w:r>
      <w:proofErr w:type="spellStart"/>
      <w:r w:rsidR="00571B41" w:rsidRPr="00571B41">
        <w:rPr>
          <w:rFonts w:ascii="Arial Narrow" w:hAnsi="Arial Narrow"/>
          <w:i/>
        </w:rPr>
        <w:t>međuknjižničnu</w:t>
      </w:r>
      <w:proofErr w:type="spellEnd"/>
      <w:r w:rsidR="00571B41" w:rsidRPr="00571B41">
        <w:rPr>
          <w:rFonts w:ascii="Arial Narrow" w:hAnsi="Arial Narrow"/>
          <w:i/>
        </w:rPr>
        <w:t xml:space="preserve"> posudbu)</w:t>
      </w:r>
    </w:p>
    <w:p w:rsidR="00571B41" w:rsidRPr="00571B41" w:rsidRDefault="00AB6D29" w:rsidP="00571B41">
      <w:pPr>
        <w:numPr>
          <w:ilvl w:val="0"/>
          <w:numId w:val="2"/>
        </w:numPr>
        <w:spacing w:line="360" w:lineRule="auto"/>
        <w:contextualSpacing/>
        <w:rPr>
          <w:rFonts w:ascii="Arial Narrow" w:hAnsi="Arial Narrow"/>
          <w:b/>
          <w:sz w:val="24"/>
          <w:szCs w:val="24"/>
        </w:rPr>
      </w:pPr>
      <w:r>
        <w:rPr>
          <w:rFonts w:ascii="Arial Narrow" w:hAnsi="Arial Narrow"/>
          <w:b/>
          <w:sz w:val="24"/>
          <w:szCs w:val="24"/>
        </w:rPr>
        <w:t>Zrinka Udiljak Bugarinovski</w:t>
      </w:r>
      <w:r w:rsidR="00571B41" w:rsidRPr="00571B41">
        <w:rPr>
          <w:rFonts w:ascii="Arial Narrow" w:hAnsi="Arial Narrow"/>
          <w:b/>
          <w:sz w:val="24"/>
          <w:szCs w:val="24"/>
        </w:rPr>
        <w:t xml:space="preserve"> </w:t>
      </w:r>
      <w:r w:rsidR="00571B41" w:rsidRPr="00571B41">
        <w:rPr>
          <w:rFonts w:ascii="Arial Narrow" w:hAnsi="Arial Narrow"/>
          <w:i/>
        </w:rPr>
        <w:t>(</w:t>
      </w:r>
      <w:r>
        <w:rPr>
          <w:rFonts w:ascii="Arial Narrow" w:hAnsi="Arial Narrow"/>
          <w:i/>
        </w:rPr>
        <w:t xml:space="preserve">zamjenica </w:t>
      </w:r>
      <w:r w:rsidR="00571B41" w:rsidRPr="00571B41">
        <w:rPr>
          <w:rFonts w:ascii="Arial Narrow" w:hAnsi="Arial Narrow"/>
          <w:i/>
        </w:rPr>
        <w:t>predsjednic</w:t>
      </w:r>
      <w:r>
        <w:rPr>
          <w:rFonts w:ascii="Arial Narrow" w:hAnsi="Arial Narrow"/>
          <w:i/>
        </w:rPr>
        <w:t>e</w:t>
      </w:r>
      <w:r w:rsidR="00571B41" w:rsidRPr="00571B41">
        <w:rPr>
          <w:rFonts w:ascii="Arial" w:hAnsi="Arial" w:cs="Arial"/>
          <w:bCs/>
          <w:i/>
          <w:color w:val="71245C"/>
          <w:shd w:val="clear" w:color="auto" w:fill="FFFFFF"/>
        </w:rPr>
        <w:t xml:space="preserve"> </w:t>
      </w:r>
      <w:r w:rsidR="00571B41" w:rsidRPr="00571B41">
        <w:rPr>
          <w:rFonts w:ascii="Arial Narrow" w:hAnsi="Arial Narrow"/>
          <w:bCs/>
          <w:i/>
        </w:rPr>
        <w:t>Komisije za upravljanje</w:t>
      </w:r>
      <w:r w:rsidR="00571B41" w:rsidRPr="00571B41">
        <w:rPr>
          <w:rFonts w:ascii="Arial Narrow" w:hAnsi="Arial Narrow"/>
          <w:i/>
        </w:rPr>
        <w:t>)</w:t>
      </w:r>
    </w:p>
    <w:p w:rsidR="00571B41" w:rsidRPr="00571B41" w:rsidRDefault="00AB6D29" w:rsidP="00571B41">
      <w:pPr>
        <w:numPr>
          <w:ilvl w:val="0"/>
          <w:numId w:val="2"/>
        </w:numPr>
        <w:spacing w:line="360" w:lineRule="auto"/>
        <w:contextualSpacing/>
        <w:rPr>
          <w:rFonts w:ascii="Arial Narrow" w:hAnsi="Arial Narrow"/>
          <w:b/>
          <w:sz w:val="24"/>
          <w:szCs w:val="24"/>
        </w:rPr>
      </w:pPr>
      <w:r>
        <w:rPr>
          <w:rFonts w:ascii="Arial Narrow" w:hAnsi="Arial Narrow"/>
          <w:b/>
          <w:sz w:val="24"/>
          <w:szCs w:val="24"/>
        </w:rPr>
        <w:t xml:space="preserve">Marija </w:t>
      </w:r>
      <w:proofErr w:type="spellStart"/>
      <w:r>
        <w:rPr>
          <w:rFonts w:ascii="Arial Narrow" w:hAnsi="Arial Narrow"/>
          <w:b/>
          <w:sz w:val="24"/>
          <w:szCs w:val="24"/>
        </w:rPr>
        <w:t>Tomečak</w:t>
      </w:r>
      <w:proofErr w:type="spellEnd"/>
      <w:r w:rsidR="00571B41" w:rsidRPr="00571B41">
        <w:rPr>
          <w:rFonts w:ascii="Arial Narrow" w:hAnsi="Arial Narrow"/>
          <w:b/>
          <w:sz w:val="24"/>
          <w:szCs w:val="24"/>
        </w:rPr>
        <w:t xml:space="preserve"> </w:t>
      </w:r>
      <w:r w:rsidR="00571B41" w:rsidRPr="00571B41">
        <w:rPr>
          <w:rFonts w:ascii="Arial Narrow" w:hAnsi="Arial Narrow"/>
          <w:i/>
        </w:rPr>
        <w:t>(</w:t>
      </w:r>
      <w:r>
        <w:rPr>
          <w:rFonts w:ascii="Arial Narrow" w:hAnsi="Arial Narrow"/>
          <w:i/>
        </w:rPr>
        <w:t xml:space="preserve">zamjenica </w:t>
      </w:r>
      <w:r w:rsidR="00571B41" w:rsidRPr="00571B41">
        <w:rPr>
          <w:rFonts w:ascii="Arial Narrow" w:hAnsi="Arial Narrow"/>
          <w:i/>
        </w:rPr>
        <w:t>predsjednik</w:t>
      </w:r>
      <w:r>
        <w:rPr>
          <w:rFonts w:ascii="Arial Narrow" w:hAnsi="Arial Narrow"/>
          <w:i/>
        </w:rPr>
        <w:t>a</w:t>
      </w:r>
      <w:r w:rsidR="00571B41" w:rsidRPr="00571B41">
        <w:rPr>
          <w:rFonts w:ascii="Arial Narrow" w:hAnsi="Arial Narrow"/>
          <w:i/>
        </w:rPr>
        <w:t xml:space="preserve"> Komisije za pravne i srodne knjižnice)</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Iva </w:t>
      </w:r>
      <w:proofErr w:type="spellStart"/>
      <w:r w:rsidRPr="00571B41">
        <w:rPr>
          <w:rFonts w:ascii="Arial Narrow" w:hAnsi="Arial Narrow"/>
          <w:b/>
          <w:sz w:val="24"/>
          <w:szCs w:val="24"/>
        </w:rPr>
        <w:t>Pezer</w:t>
      </w:r>
      <w:proofErr w:type="spellEnd"/>
      <w:r w:rsidRPr="00571B41">
        <w:rPr>
          <w:rFonts w:ascii="Arial Narrow" w:hAnsi="Arial Narrow"/>
          <w:b/>
          <w:sz w:val="24"/>
          <w:szCs w:val="24"/>
        </w:rPr>
        <w:t xml:space="preserve"> </w:t>
      </w:r>
      <w:r w:rsidRPr="00571B41">
        <w:rPr>
          <w:rFonts w:ascii="Arial Narrow" w:hAnsi="Arial Narrow"/>
          <w:i/>
        </w:rPr>
        <w:t>(predsjednica</w:t>
      </w:r>
      <w:r w:rsidRPr="00571B41">
        <w:rPr>
          <w:rFonts w:ascii="Arial" w:hAnsi="Arial" w:cs="Arial"/>
          <w:bCs/>
          <w:i/>
          <w:color w:val="71245C"/>
          <w:shd w:val="clear" w:color="auto" w:fill="FFFFFF"/>
        </w:rPr>
        <w:t xml:space="preserve"> </w:t>
      </w:r>
      <w:r w:rsidRPr="00571B41">
        <w:rPr>
          <w:rFonts w:ascii="Arial Narrow" w:hAnsi="Arial Narrow"/>
          <w:bCs/>
          <w:i/>
        </w:rPr>
        <w:t>Komisije za pokretne knjižnice)</w:t>
      </w:r>
      <w:r w:rsidRPr="00571B41">
        <w:rPr>
          <w:rFonts w:ascii="Arial Narrow" w:hAnsi="Arial Narrow"/>
          <w:b/>
          <w:sz w:val="24"/>
          <w:szCs w:val="24"/>
        </w:rPr>
        <w:t xml:space="preserve"> </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Sonja Pigac Ljubi </w:t>
      </w:r>
      <w:r w:rsidRPr="00571B41">
        <w:rPr>
          <w:rFonts w:ascii="Arial Narrow" w:hAnsi="Arial Narrow"/>
          <w:i/>
        </w:rPr>
        <w:t>(predsjednica Radne grupa za serijske publikacije)</w:t>
      </w:r>
    </w:p>
    <w:p w:rsidR="00571B41" w:rsidRPr="005D2898"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Davorka Pšenica </w:t>
      </w:r>
      <w:r w:rsidRPr="00571B41">
        <w:rPr>
          <w:rFonts w:ascii="Arial Narrow" w:hAnsi="Arial Narrow"/>
          <w:i/>
        </w:rPr>
        <w:t>(predsjednica Komisije za slobodan pristup informacijama i slobodu izražavanja</w:t>
      </w:r>
      <w:r w:rsidR="005D2898">
        <w:rPr>
          <w:rFonts w:ascii="Arial Narrow" w:hAnsi="Arial Narrow"/>
          <w:i/>
        </w:rPr>
        <w:t xml:space="preserve"> i zamjenica predsjednice Komisije za javno zagovaranje</w:t>
      </w:r>
      <w:r w:rsidRPr="00571B41">
        <w:rPr>
          <w:rFonts w:ascii="Arial Narrow" w:hAnsi="Arial Narrow"/>
          <w:i/>
        </w:rPr>
        <w:t>)</w:t>
      </w:r>
    </w:p>
    <w:p w:rsidR="005D2898" w:rsidRPr="005D2898" w:rsidRDefault="005D2898" w:rsidP="00571B41">
      <w:pPr>
        <w:numPr>
          <w:ilvl w:val="0"/>
          <w:numId w:val="2"/>
        </w:numPr>
        <w:spacing w:line="360" w:lineRule="auto"/>
        <w:contextualSpacing/>
        <w:rPr>
          <w:rFonts w:ascii="Arial Narrow" w:hAnsi="Arial Narrow"/>
          <w:i/>
          <w:sz w:val="24"/>
          <w:szCs w:val="24"/>
        </w:rPr>
      </w:pPr>
      <w:r>
        <w:rPr>
          <w:rFonts w:ascii="Arial Narrow" w:hAnsi="Arial Narrow"/>
          <w:b/>
          <w:sz w:val="24"/>
          <w:szCs w:val="24"/>
        </w:rPr>
        <w:t xml:space="preserve">Grozdana Ribičić </w:t>
      </w:r>
      <w:r w:rsidRPr="005D2898">
        <w:rPr>
          <w:rFonts w:ascii="Arial Narrow" w:hAnsi="Arial Narrow"/>
          <w:i/>
          <w:sz w:val="24"/>
          <w:szCs w:val="24"/>
        </w:rPr>
        <w:t>(zamjenica predsjednice Komisije za čitanje)</w:t>
      </w:r>
    </w:p>
    <w:p w:rsidR="00013E2E" w:rsidRDefault="00571B41" w:rsidP="00013E2E">
      <w:pPr>
        <w:numPr>
          <w:ilvl w:val="0"/>
          <w:numId w:val="2"/>
        </w:numPr>
        <w:spacing w:line="360" w:lineRule="auto"/>
        <w:contextualSpacing/>
        <w:rPr>
          <w:rFonts w:ascii="Arial Narrow" w:hAnsi="Arial Narrow"/>
          <w:i/>
        </w:rPr>
      </w:pPr>
      <w:r w:rsidRPr="00571B41">
        <w:rPr>
          <w:rFonts w:ascii="Arial Narrow" w:hAnsi="Arial Narrow"/>
          <w:b/>
          <w:sz w:val="24"/>
          <w:szCs w:val="24"/>
        </w:rPr>
        <w:t xml:space="preserve">Alka Stropnik </w:t>
      </w:r>
      <w:r w:rsidRPr="00571B41">
        <w:rPr>
          <w:rFonts w:ascii="Arial Narrow" w:hAnsi="Arial Narrow"/>
          <w:i/>
        </w:rPr>
        <w:t xml:space="preserve">(predsjednica </w:t>
      </w:r>
      <w:r w:rsidRPr="00571B41">
        <w:rPr>
          <w:rFonts w:ascii="Arial Narrow" w:hAnsi="Arial Narrow"/>
          <w:bCs/>
          <w:i/>
        </w:rPr>
        <w:t>Komisije za knji</w:t>
      </w:r>
      <w:r w:rsidR="00013E2E">
        <w:rPr>
          <w:rFonts w:ascii="Arial Narrow" w:hAnsi="Arial Narrow"/>
          <w:bCs/>
          <w:i/>
        </w:rPr>
        <w:t>žnične usluge za djecu i mladež)</w:t>
      </w:r>
    </w:p>
    <w:p w:rsidR="000F5C72" w:rsidRPr="00013E2E" w:rsidRDefault="00571B41" w:rsidP="00013E2E">
      <w:pPr>
        <w:numPr>
          <w:ilvl w:val="0"/>
          <w:numId w:val="2"/>
        </w:numPr>
        <w:spacing w:line="360" w:lineRule="auto"/>
        <w:contextualSpacing/>
        <w:rPr>
          <w:rFonts w:ascii="Arial Narrow" w:hAnsi="Arial Narrow"/>
          <w:i/>
        </w:rPr>
      </w:pPr>
      <w:r w:rsidRPr="00013E2E">
        <w:rPr>
          <w:rFonts w:ascii="Arial Narrow" w:hAnsi="Arial Narrow"/>
          <w:b/>
          <w:sz w:val="24"/>
          <w:szCs w:val="24"/>
        </w:rPr>
        <w:t xml:space="preserve">Sanja Vukasović-Rogač </w:t>
      </w:r>
      <w:r w:rsidRPr="00013E2E">
        <w:rPr>
          <w:rFonts w:ascii="Arial Narrow" w:hAnsi="Arial Narrow"/>
          <w:i/>
        </w:rPr>
        <w:t xml:space="preserve">(predsjednica </w:t>
      </w:r>
      <w:r w:rsidRPr="00013E2E">
        <w:rPr>
          <w:rFonts w:ascii="Arial Narrow" w:hAnsi="Arial Narrow"/>
          <w:bCs/>
          <w:i/>
        </w:rPr>
        <w:t>Komisije za glazbene knjižnice i zbirke)</w:t>
      </w:r>
    </w:p>
    <w:p w:rsidR="00013E2E" w:rsidRPr="00013E2E" w:rsidRDefault="00013E2E" w:rsidP="00013E2E">
      <w:pPr>
        <w:numPr>
          <w:ilvl w:val="0"/>
          <w:numId w:val="2"/>
        </w:numPr>
        <w:spacing w:line="360" w:lineRule="auto"/>
        <w:contextualSpacing/>
        <w:rPr>
          <w:rFonts w:ascii="Arial Narrow" w:hAnsi="Arial Narrow"/>
          <w:i/>
        </w:rPr>
      </w:pPr>
      <w:r>
        <w:rPr>
          <w:rFonts w:ascii="Arial Narrow" w:hAnsi="Arial Narrow"/>
          <w:b/>
          <w:sz w:val="24"/>
          <w:szCs w:val="24"/>
        </w:rPr>
        <w:t xml:space="preserve">Vesna Špac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tehničke knjižnice)</w:t>
      </w:r>
    </w:p>
    <w:p w:rsidR="00013E2E" w:rsidRPr="00013E2E" w:rsidRDefault="005D2898" w:rsidP="00013E2E">
      <w:pPr>
        <w:numPr>
          <w:ilvl w:val="0"/>
          <w:numId w:val="2"/>
        </w:numPr>
        <w:spacing w:line="360" w:lineRule="auto"/>
        <w:contextualSpacing/>
        <w:rPr>
          <w:rFonts w:ascii="Arial Narrow" w:hAnsi="Arial Narrow"/>
          <w:i/>
        </w:rPr>
      </w:pPr>
      <w:r w:rsidRPr="005D2898">
        <w:rPr>
          <w:rFonts w:ascii="Arial Narrow" w:hAnsi="Arial Narrow"/>
          <w:b/>
          <w:sz w:val="24"/>
          <w:szCs w:val="24"/>
        </w:rPr>
        <w:t xml:space="preserve">Željka </w:t>
      </w:r>
      <w:proofErr w:type="spellStart"/>
      <w:r w:rsidRPr="005D2898">
        <w:rPr>
          <w:rFonts w:ascii="Arial Narrow" w:hAnsi="Arial Narrow"/>
          <w:b/>
          <w:sz w:val="24"/>
          <w:szCs w:val="24"/>
        </w:rPr>
        <w:t>Miščin</w:t>
      </w:r>
      <w:proofErr w:type="spellEnd"/>
      <w:r w:rsidR="00013E2E">
        <w:rPr>
          <w:rFonts w:ascii="Arial Narrow" w:hAnsi="Arial Narrow"/>
          <w:b/>
        </w:rPr>
        <w:t xml:space="preserve"> </w:t>
      </w:r>
      <w:r w:rsidR="00013E2E" w:rsidRPr="00013E2E">
        <w:rPr>
          <w:rFonts w:ascii="Arial Narrow" w:hAnsi="Arial Narrow"/>
          <w:i/>
        </w:rPr>
        <w:t>(</w:t>
      </w:r>
      <w:r w:rsidR="00013E2E">
        <w:rPr>
          <w:rFonts w:ascii="Arial Narrow" w:hAnsi="Arial Narrow"/>
          <w:i/>
        </w:rPr>
        <w:t>zamjen</w:t>
      </w:r>
      <w:r w:rsidR="000A1D72">
        <w:rPr>
          <w:rFonts w:ascii="Arial Narrow" w:hAnsi="Arial Narrow"/>
          <w:i/>
        </w:rPr>
        <w:t>ic</w:t>
      </w:r>
      <w:r w:rsidR="00013E2E">
        <w:rPr>
          <w:rFonts w:ascii="Arial Narrow" w:hAnsi="Arial Narrow"/>
          <w:i/>
        </w:rPr>
        <w:t xml:space="preserve">a </w:t>
      </w:r>
      <w:r w:rsidR="00013E2E" w:rsidRPr="00013E2E">
        <w:rPr>
          <w:rFonts w:ascii="Arial Narrow" w:hAnsi="Arial Narrow"/>
          <w:i/>
        </w:rPr>
        <w:t>predsjednic</w:t>
      </w:r>
      <w:r w:rsidR="00013E2E">
        <w:rPr>
          <w:rFonts w:ascii="Arial Narrow" w:hAnsi="Arial Narrow"/>
          <w:i/>
        </w:rPr>
        <w:t>e</w:t>
      </w:r>
      <w:r w:rsidR="00013E2E" w:rsidRPr="00013E2E">
        <w:rPr>
          <w:rFonts w:ascii="Arial Narrow" w:hAnsi="Arial Narrow"/>
          <w:i/>
        </w:rPr>
        <w:t xml:space="preserve"> </w:t>
      </w:r>
      <w:r w:rsidR="00013E2E" w:rsidRPr="00013E2E">
        <w:rPr>
          <w:rFonts w:ascii="Arial Narrow" w:hAnsi="Arial Narrow"/>
          <w:bCs/>
          <w:i/>
        </w:rPr>
        <w:t xml:space="preserve">Komisije za </w:t>
      </w:r>
      <w:r w:rsidR="00013E2E">
        <w:rPr>
          <w:rFonts w:ascii="Arial Narrow" w:hAnsi="Arial Narrow"/>
          <w:bCs/>
          <w:i/>
        </w:rPr>
        <w:t>knj.</w:t>
      </w:r>
      <w:r w:rsidR="0055056F">
        <w:rPr>
          <w:rFonts w:ascii="Arial Narrow" w:hAnsi="Arial Narrow"/>
          <w:bCs/>
          <w:i/>
        </w:rPr>
        <w:t xml:space="preserve"> </w:t>
      </w:r>
      <w:bookmarkStart w:id="0" w:name="_GoBack"/>
      <w:bookmarkEnd w:id="0"/>
      <w:r w:rsidR="00013E2E">
        <w:rPr>
          <w:rFonts w:ascii="Arial Narrow" w:hAnsi="Arial Narrow"/>
          <w:bCs/>
          <w:i/>
        </w:rPr>
        <w:t xml:space="preserve">usluge za osobe s </w:t>
      </w:r>
      <w:proofErr w:type="spellStart"/>
      <w:r w:rsidR="00013E2E">
        <w:rPr>
          <w:rFonts w:ascii="Arial Narrow" w:hAnsi="Arial Narrow"/>
          <w:bCs/>
          <w:i/>
        </w:rPr>
        <w:t>pos</w:t>
      </w:r>
      <w:proofErr w:type="spellEnd"/>
      <w:r w:rsidR="00013E2E">
        <w:rPr>
          <w:rFonts w:ascii="Arial Narrow" w:hAnsi="Arial Narrow"/>
          <w:bCs/>
          <w:i/>
        </w:rPr>
        <w:t>. potrebama)</w:t>
      </w:r>
    </w:p>
    <w:p w:rsidR="00013E2E" w:rsidRPr="00013E2E" w:rsidRDefault="00FB3282" w:rsidP="00013E2E">
      <w:pPr>
        <w:numPr>
          <w:ilvl w:val="0"/>
          <w:numId w:val="2"/>
        </w:numPr>
        <w:spacing w:line="360" w:lineRule="auto"/>
        <w:contextualSpacing/>
        <w:rPr>
          <w:rFonts w:ascii="Arial Narrow" w:hAnsi="Arial Narrow"/>
          <w:i/>
        </w:rPr>
      </w:pPr>
      <w:r>
        <w:rPr>
          <w:rFonts w:ascii="Arial Narrow" w:hAnsi="Arial Narrow"/>
          <w:b/>
          <w:bCs/>
        </w:rPr>
        <w:t>Vesna Hodak</w:t>
      </w:r>
      <w:r w:rsidR="00013E2E">
        <w:rPr>
          <w:rFonts w:ascii="Arial Narrow" w:hAnsi="Arial Narrow"/>
          <w:b/>
          <w:bCs/>
        </w:rPr>
        <w:t xml:space="preserve"> </w:t>
      </w:r>
      <w:r w:rsidR="00013E2E" w:rsidRPr="00013E2E">
        <w:rPr>
          <w:rFonts w:ascii="Arial Narrow" w:hAnsi="Arial Narrow"/>
          <w:i/>
        </w:rPr>
        <w:t>(predsjednic</w:t>
      </w:r>
      <w:r>
        <w:rPr>
          <w:rFonts w:ascii="Arial Narrow" w:hAnsi="Arial Narrow"/>
          <w:i/>
        </w:rPr>
        <w:t>a</w:t>
      </w:r>
      <w:r w:rsidR="00013E2E" w:rsidRPr="00013E2E">
        <w:rPr>
          <w:rFonts w:ascii="Arial Narrow" w:hAnsi="Arial Narrow"/>
          <w:i/>
        </w:rPr>
        <w:t xml:space="preserve"> </w:t>
      </w:r>
      <w:r w:rsidR="00013E2E" w:rsidRPr="00013E2E">
        <w:rPr>
          <w:rFonts w:ascii="Arial Narrow" w:hAnsi="Arial Narrow"/>
          <w:bCs/>
          <w:i/>
        </w:rPr>
        <w:t xml:space="preserve">Komisije za </w:t>
      </w:r>
      <w:r w:rsidR="00013E2E">
        <w:rPr>
          <w:rFonts w:ascii="Arial Narrow" w:hAnsi="Arial Narrow"/>
          <w:bCs/>
          <w:i/>
        </w:rPr>
        <w:t>katalogizaciju)</w:t>
      </w:r>
    </w:p>
    <w:p w:rsidR="00044BE7" w:rsidRPr="005D2898" w:rsidRDefault="00044BE7" w:rsidP="00013E2E">
      <w:pPr>
        <w:numPr>
          <w:ilvl w:val="0"/>
          <w:numId w:val="2"/>
        </w:numPr>
        <w:spacing w:line="360" w:lineRule="auto"/>
        <w:contextualSpacing/>
        <w:rPr>
          <w:rFonts w:ascii="Arial Narrow" w:hAnsi="Arial Narrow"/>
          <w:i/>
        </w:rPr>
      </w:pPr>
      <w:r>
        <w:rPr>
          <w:rFonts w:ascii="Arial Narrow" w:hAnsi="Arial Narrow"/>
          <w:b/>
        </w:rPr>
        <w:t xml:space="preserve">Danica Pelko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školske knjižnice)</w:t>
      </w:r>
    </w:p>
    <w:p w:rsidR="005D2898" w:rsidRDefault="005D2898" w:rsidP="00013E2E">
      <w:pPr>
        <w:numPr>
          <w:ilvl w:val="0"/>
          <w:numId w:val="2"/>
        </w:numPr>
        <w:spacing w:line="360" w:lineRule="auto"/>
        <w:contextualSpacing/>
        <w:rPr>
          <w:rFonts w:ascii="Arial Narrow" w:hAnsi="Arial Narrow"/>
          <w:i/>
        </w:rPr>
      </w:pPr>
      <w:r>
        <w:rPr>
          <w:rFonts w:ascii="Arial Narrow" w:hAnsi="Arial Narrow"/>
          <w:b/>
        </w:rPr>
        <w:t xml:space="preserve">Katarina Todorcev Hlača </w:t>
      </w:r>
      <w:r w:rsidRPr="005D2898">
        <w:rPr>
          <w:rFonts w:ascii="Arial Narrow" w:hAnsi="Arial Narrow"/>
          <w:i/>
        </w:rPr>
        <w:t>(predsjednica Radne grupe za manjinske knjižnice)</w:t>
      </w:r>
    </w:p>
    <w:p w:rsidR="000A1D72" w:rsidRPr="005D2898" w:rsidRDefault="000A1D72" w:rsidP="000A1D72">
      <w:pPr>
        <w:numPr>
          <w:ilvl w:val="0"/>
          <w:numId w:val="2"/>
        </w:numPr>
        <w:spacing w:line="360" w:lineRule="auto"/>
        <w:contextualSpacing/>
        <w:rPr>
          <w:rFonts w:ascii="Arial Narrow" w:hAnsi="Arial Narrow"/>
          <w:i/>
          <w:sz w:val="24"/>
          <w:szCs w:val="24"/>
        </w:rPr>
      </w:pPr>
      <w:r>
        <w:rPr>
          <w:rFonts w:ascii="Arial Narrow" w:hAnsi="Arial Narrow"/>
          <w:b/>
        </w:rPr>
        <w:t xml:space="preserve">Tamara </w:t>
      </w:r>
      <w:proofErr w:type="spellStart"/>
      <w:r>
        <w:rPr>
          <w:rFonts w:ascii="Arial Narrow" w:hAnsi="Arial Narrow"/>
          <w:b/>
        </w:rPr>
        <w:t>Runjak</w:t>
      </w:r>
      <w:proofErr w:type="spellEnd"/>
      <w:r>
        <w:rPr>
          <w:rFonts w:ascii="Arial Narrow" w:hAnsi="Arial Narrow"/>
          <w:b/>
        </w:rPr>
        <w:t xml:space="preserve"> </w:t>
      </w:r>
      <w:r w:rsidRPr="005D2898">
        <w:rPr>
          <w:rFonts w:ascii="Arial Narrow" w:hAnsi="Arial Narrow"/>
          <w:i/>
          <w:sz w:val="24"/>
          <w:szCs w:val="24"/>
        </w:rPr>
        <w:t xml:space="preserve">(zamjenica predsjednice Komisije za </w:t>
      </w:r>
      <w:r>
        <w:rPr>
          <w:rFonts w:ascii="Arial Narrow" w:hAnsi="Arial Narrow"/>
          <w:i/>
          <w:sz w:val="24"/>
          <w:szCs w:val="24"/>
        </w:rPr>
        <w:t>povijest knjiga i knjižnica</w:t>
      </w:r>
      <w:r w:rsidRPr="005D2898">
        <w:rPr>
          <w:rFonts w:ascii="Arial Narrow" w:hAnsi="Arial Narrow"/>
          <w:i/>
          <w:sz w:val="24"/>
          <w:szCs w:val="24"/>
        </w:rPr>
        <w:t>)</w:t>
      </w:r>
    </w:p>
    <w:p w:rsidR="000A1D72" w:rsidRPr="00044BE7" w:rsidRDefault="00952701" w:rsidP="00013E2E">
      <w:pPr>
        <w:numPr>
          <w:ilvl w:val="0"/>
          <w:numId w:val="2"/>
        </w:numPr>
        <w:spacing w:line="360" w:lineRule="auto"/>
        <w:contextualSpacing/>
        <w:rPr>
          <w:rFonts w:ascii="Arial Narrow" w:hAnsi="Arial Narrow"/>
          <w:i/>
        </w:rPr>
      </w:pPr>
      <w:r w:rsidRPr="00952701">
        <w:rPr>
          <w:rFonts w:ascii="Arial Narrow" w:hAnsi="Arial Narrow"/>
          <w:b/>
        </w:rPr>
        <w:t>Sanja Kosić</w:t>
      </w:r>
      <w:r>
        <w:rPr>
          <w:rFonts w:ascii="Arial Narrow" w:hAnsi="Arial Narrow"/>
          <w:i/>
        </w:rPr>
        <w:t xml:space="preserve"> </w:t>
      </w:r>
      <w:r w:rsidRPr="005D2898">
        <w:rPr>
          <w:rFonts w:ascii="Arial Narrow" w:hAnsi="Arial Narrow"/>
          <w:i/>
          <w:sz w:val="24"/>
          <w:szCs w:val="24"/>
        </w:rPr>
        <w:t xml:space="preserve">(zamjenica predsjednice Komisije za </w:t>
      </w:r>
      <w:r w:rsidR="0006754C">
        <w:rPr>
          <w:rFonts w:ascii="Arial Narrow" w:hAnsi="Arial Narrow"/>
          <w:i/>
          <w:sz w:val="24"/>
          <w:szCs w:val="24"/>
        </w:rPr>
        <w:t>zaštitu</w:t>
      </w:r>
      <w:r>
        <w:rPr>
          <w:rFonts w:ascii="Arial Narrow" w:hAnsi="Arial Narrow"/>
          <w:i/>
          <w:sz w:val="24"/>
          <w:szCs w:val="24"/>
        </w:rPr>
        <w:t xml:space="preserve"> knjižni</w:t>
      </w:r>
      <w:r w:rsidR="0006754C">
        <w:rPr>
          <w:rFonts w:ascii="Arial Narrow" w:hAnsi="Arial Narrow"/>
          <w:i/>
          <w:sz w:val="24"/>
          <w:szCs w:val="24"/>
        </w:rPr>
        <w:t>čne građe</w:t>
      </w:r>
      <w:r w:rsidRPr="005D2898">
        <w:rPr>
          <w:rFonts w:ascii="Arial Narrow" w:hAnsi="Arial Narrow"/>
          <w:i/>
          <w:sz w:val="24"/>
          <w:szCs w:val="24"/>
        </w:rPr>
        <w:t>)</w:t>
      </w:r>
    </w:p>
    <w:p w:rsidR="00FD56B2" w:rsidRPr="00FD56B2" w:rsidRDefault="00FD56B2" w:rsidP="00FD56B2">
      <w:pPr>
        <w:spacing w:line="360" w:lineRule="auto"/>
        <w:ind w:left="360"/>
        <w:contextualSpacing/>
        <w:rPr>
          <w:rFonts w:ascii="Arial Narrow" w:hAnsi="Arial Narrow"/>
        </w:rPr>
      </w:pPr>
      <w:r w:rsidRPr="00FD56B2">
        <w:rPr>
          <w:rFonts w:ascii="Arial Narrow" w:hAnsi="Arial Narrow"/>
        </w:rPr>
        <w:lastRenderedPageBreak/>
        <w:t xml:space="preserve">Sjednicu je, u ime predsjednice Stručnog odbora Marijane </w:t>
      </w:r>
      <w:proofErr w:type="spellStart"/>
      <w:r w:rsidRPr="00FD56B2">
        <w:rPr>
          <w:rFonts w:ascii="Arial Narrow" w:hAnsi="Arial Narrow"/>
        </w:rPr>
        <w:t>Mišetić</w:t>
      </w:r>
      <w:proofErr w:type="spellEnd"/>
      <w:r w:rsidRPr="00FD56B2">
        <w:rPr>
          <w:rFonts w:ascii="Arial Narrow" w:hAnsi="Arial Narrow"/>
        </w:rPr>
        <w:t>, otvorila i vodila Ljiljana Krpeljević, zamjenica</w:t>
      </w:r>
      <w:r>
        <w:rPr>
          <w:rFonts w:ascii="Arial Narrow" w:hAnsi="Arial Narrow"/>
        </w:rPr>
        <w:t xml:space="preserve"> predsjednica Stručnog odbora.</w:t>
      </w:r>
    </w:p>
    <w:p w:rsidR="004272B1" w:rsidRDefault="00FD56B2" w:rsidP="004272B1">
      <w:pPr>
        <w:spacing w:line="360" w:lineRule="auto"/>
        <w:contextualSpacing/>
        <w:rPr>
          <w:rFonts w:ascii="Arial Narrow" w:hAnsi="Arial Narrow"/>
          <w:b/>
        </w:rPr>
      </w:pPr>
      <w:r>
        <w:rPr>
          <w:rFonts w:ascii="Arial Narrow" w:hAnsi="Arial Narrow"/>
          <w:b/>
        </w:rPr>
        <w:t xml:space="preserve"> </w:t>
      </w:r>
    </w:p>
    <w:p w:rsidR="004272B1" w:rsidRPr="004272B1" w:rsidRDefault="004272B1" w:rsidP="00B96B60">
      <w:pPr>
        <w:spacing w:line="360" w:lineRule="auto"/>
        <w:ind w:firstLine="360"/>
        <w:contextualSpacing/>
        <w:rPr>
          <w:rFonts w:ascii="Arial Narrow" w:hAnsi="Arial Narrow"/>
          <w:b/>
        </w:rPr>
      </w:pPr>
      <w:r w:rsidRPr="004272B1">
        <w:rPr>
          <w:rFonts w:ascii="Arial Narrow" w:hAnsi="Arial Narrow"/>
          <w:b/>
        </w:rPr>
        <w:t>Ad 1. Usvajanje Dnevnog reda</w:t>
      </w:r>
    </w:p>
    <w:p w:rsidR="004272B1" w:rsidRPr="004272B1" w:rsidRDefault="004272B1" w:rsidP="00471453">
      <w:pPr>
        <w:spacing w:line="360" w:lineRule="auto"/>
        <w:ind w:firstLine="708"/>
        <w:contextualSpacing/>
        <w:rPr>
          <w:rFonts w:ascii="Arial Narrow" w:hAnsi="Arial Narrow"/>
        </w:rPr>
      </w:pPr>
      <w:r w:rsidRPr="004272B1">
        <w:rPr>
          <w:rFonts w:ascii="Arial Narrow" w:hAnsi="Arial Narrow"/>
        </w:rPr>
        <w:t>Dnevni red je jednoglasno usvojen.</w:t>
      </w:r>
    </w:p>
    <w:p w:rsidR="00A97162" w:rsidRDefault="00A97162" w:rsidP="00A97162">
      <w:pPr>
        <w:spacing w:line="360" w:lineRule="auto"/>
        <w:contextualSpacing/>
        <w:rPr>
          <w:rFonts w:ascii="Arial Narrow" w:hAnsi="Arial Narrow"/>
          <w:b/>
        </w:rPr>
      </w:pPr>
    </w:p>
    <w:p w:rsidR="00A97162" w:rsidRDefault="00A97162" w:rsidP="00B96B60">
      <w:pPr>
        <w:spacing w:line="360" w:lineRule="auto"/>
        <w:ind w:firstLine="360"/>
        <w:contextualSpacing/>
        <w:rPr>
          <w:rFonts w:ascii="Arial Narrow" w:hAnsi="Arial Narrow"/>
          <w:b/>
        </w:rPr>
      </w:pPr>
      <w:r w:rsidRPr="00A97162">
        <w:rPr>
          <w:rFonts w:ascii="Arial Narrow" w:hAnsi="Arial Narrow"/>
          <w:b/>
        </w:rPr>
        <w:t xml:space="preserve">Ad 2. Usvajanje Zapisnika sa </w:t>
      </w:r>
      <w:r w:rsidR="00FB3282">
        <w:rPr>
          <w:rFonts w:ascii="Arial Narrow" w:hAnsi="Arial Narrow"/>
          <w:b/>
        </w:rPr>
        <w:t>7</w:t>
      </w:r>
      <w:r w:rsidRPr="00A97162">
        <w:rPr>
          <w:rFonts w:ascii="Arial Narrow" w:hAnsi="Arial Narrow"/>
          <w:b/>
        </w:rPr>
        <w:t xml:space="preserve">. sjednice </w:t>
      </w:r>
      <w:r>
        <w:rPr>
          <w:rFonts w:ascii="Arial Narrow" w:hAnsi="Arial Narrow"/>
          <w:b/>
        </w:rPr>
        <w:t xml:space="preserve">Stručnog </w:t>
      </w:r>
      <w:r w:rsidRPr="00A97162">
        <w:rPr>
          <w:rFonts w:ascii="Arial Narrow" w:hAnsi="Arial Narrow"/>
          <w:b/>
        </w:rPr>
        <w:t>odbora HKD-a</w:t>
      </w:r>
    </w:p>
    <w:p w:rsidR="00A97162" w:rsidRDefault="00C51AF4" w:rsidP="0070782F">
      <w:pPr>
        <w:spacing w:line="360" w:lineRule="auto"/>
        <w:ind w:left="708"/>
        <w:contextualSpacing/>
        <w:jc w:val="both"/>
        <w:rPr>
          <w:rFonts w:ascii="Arial Narrow" w:hAnsi="Arial Narrow"/>
        </w:rPr>
      </w:pPr>
      <w:r>
        <w:rPr>
          <w:rFonts w:ascii="Arial Narrow" w:hAnsi="Arial Narrow"/>
        </w:rPr>
        <w:t>Članovi stručnog odbora</w:t>
      </w:r>
      <w:r w:rsidRPr="00C51AF4">
        <w:rPr>
          <w:rFonts w:ascii="Arial Narrow" w:hAnsi="Arial Narrow"/>
        </w:rPr>
        <w:t xml:space="preserve"> imal</w:t>
      </w:r>
      <w:r>
        <w:rPr>
          <w:rFonts w:ascii="Arial Narrow" w:hAnsi="Arial Narrow"/>
        </w:rPr>
        <w:t>i su</w:t>
      </w:r>
      <w:r w:rsidRPr="00C51AF4">
        <w:rPr>
          <w:rFonts w:ascii="Arial Narrow" w:hAnsi="Arial Narrow"/>
        </w:rPr>
        <w:t xml:space="preserve"> </w:t>
      </w:r>
      <w:r w:rsidR="0025409E">
        <w:rPr>
          <w:rFonts w:ascii="Arial Narrow" w:hAnsi="Arial Narrow"/>
        </w:rPr>
        <w:t>jednu</w:t>
      </w:r>
      <w:r w:rsidR="00D912CB">
        <w:rPr>
          <w:rFonts w:ascii="Arial Narrow" w:hAnsi="Arial Narrow"/>
        </w:rPr>
        <w:t xml:space="preserve"> </w:t>
      </w:r>
      <w:r w:rsidRPr="00C51AF4">
        <w:rPr>
          <w:rFonts w:ascii="Arial Narrow" w:hAnsi="Arial Narrow"/>
        </w:rPr>
        <w:t>primjedb</w:t>
      </w:r>
      <w:r w:rsidR="00D912CB">
        <w:rPr>
          <w:rFonts w:ascii="Arial Narrow" w:hAnsi="Arial Narrow"/>
        </w:rPr>
        <w:t>u</w:t>
      </w:r>
      <w:r w:rsidRPr="00C51AF4">
        <w:rPr>
          <w:rFonts w:ascii="Arial Narrow" w:hAnsi="Arial Narrow"/>
        </w:rPr>
        <w:t xml:space="preserve"> vezano uz zapisnik. Primjedb</w:t>
      </w:r>
      <w:r w:rsidR="00D912CB">
        <w:rPr>
          <w:rFonts w:ascii="Arial Narrow" w:hAnsi="Arial Narrow"/>
        </w:rPr>
        <w:t>a</w:t>
      </w:r>
      <w:r w:rsidRPr="00C51AF4">
        <w:rPr>
          <w:rFonts w:ascii="Arial Narrow" w:hAnsi="Arial Narrow"/>
        </w:rPr>
        <w:t xml:space="preserve"> </w:t>
      </w:r>
      <w:r w:rsidR="00D912CB">
        <w:rPr>
          <w:rFonts w:ascii="Arial Narrow" w:hAnsi="Arial Narrow"/>
        </w:rPr>
        <w:t>je</w:t>
      </w:r>
      <w:r w:rsidRPr="00C51AF4">
        <w:rPr>
          <w:rFonts w:ascii="Arial Narrow" w:hAnsi="Arial Narrow"/>
        </w:rPr>
        <w:t xml:space="preserve"> prihvaćen</w:t>
      </w:r>
      <w:r w:rsidR="00D912CB">
        <w:rPr>
          <w:rFonts w:ascii="Arial Narrow" w:hAnsi="Arial Narrow"/>
        </w:rPr>
        <w:t>a</w:t>
      </w:r>
      <w:r w:rsidRPr="00C51AF4">
        <w:rPr>
          <w:rFonts w:ascii="Arial Narrow" w:hAnsi="Arial Narrow"/>
        </w:rPr>
        <w:t xml:space="preserve"> i uz t</w:t>
      </w:r>
      <w:r w:rsidR="00D912CB">
        <w:rPr>
          <w:rFonts w:ascii="Arial Narrow" w:hAnsi="Arial Narrow"/>
        </w:rPr>
        <w:t>u</w:t>
      </w:r>
      <w:r w:rsidRPr="00C51AF4">
        <w:rPr>
          <w:rFonts w:ascii="Arial Narrow" w:hAnsi="Arial Narrow"/>
        </w:rPr>
        <w:t xml:space="preserve"> korekcij</w:t>
      </w:r>
      <w:r w:rsidR="00D912CB">
        <w:rPr>
          <w:rFonts w:ascii="Arial Narrow" w:hAnsi="Arial Narrow"/>
        </w:rPr>
        <w:t>u</w:t>
      </w:r>
      <w:r w:rsidRPr="00C51AF4">
        <w:rPr>
          <w:rFonts w:ascii="Arial Narrow" w:hAnsi="Arial Narrow"/>
        </w:rPr>
        <w:t>,  Zapisnik je jednoglasno usvojen.</w:t>
      </w:r>
    </w:p>
    <w:p w:rsidR="00471453" w:rsidRDefault="00471453" w:rsidP="00B96B60">
      <w:pPr>
        <w:spacing w:line="360" w:lineRule="auto"/>
        <w:ind w:firstLine="360"/>
        <w:contextualSpacing/>
        <w:rPr>
          <w:rFonts w:ascii="Arial Narrow" w:hAnsi="Arial Narrow"/>
          <w:b/>
        </w:rPr>
      </w:pPr>
    </w:p>
    <w:p w:rsidR="00ED2DB6" w:rsidRDefault="00A97162" w:rsidP="00ED2DB6">
      <w:pPr>
        <w:spacing w:after="0" w:line="360" w:lineRule="auto"/>
        <w:ind w:firstLine="360"/>
        <w:rPr>
          <w:rFonts w:ascii="Arial Narrow" w:hAnsi="Arial Narrow"/>
          <w:b/>
        </w:rPr>
      </w:pPr>
      <w:r w:rsidRPr="00A97162">
        <w:rPr>
          <w:rFonts w:ascii="Arial Narrow" w:hAnsi="Arial Narrow"/>
          <w:b/>
        </w:rPr>
        <w:t xml:space="preserve">Ad </w:t>
      </w:r>
      <w:r>
        <w:rPr>
          <w:rFonts w:ascii="Arial Narrow" w:hAnsi="Arial Narrow"/>
          <w:b/>
        </w:rPr>
        <w:t>3</w:t>
      </w:r>
      <w:r w:rsidRPr="00A97162">
        <w:rPr>
          <w:rFonts w:ascii="Arial Narrow" w:hAnsi="Arial Narrow"/>
          <w:b/>
        </w:rPr>
        <w:t xml:space="preserve">. </w:t>
      </w:r>
      <w:r w:rsidR="00ED2DB6" w:rsidRPr="00ED2DB6">
        <w:rPr>
          <w:rFonts w:ascii="Arial Narrow" w:hAnsi="Arial Narrow"/>
          <w:b/>
        </w:rPr>
        <w:t>Izvješće o upražnjenim mjestima u Komisijama i Radnim grupama HKD-a</w:t>
      </w:r>
    </w:p>
    <w:p w:rsidR="00D912CB" w:rsidRDefault="00D912CB" w:rsidP="0070782F">
      <w:pPr>
        <w:spacing w:line="360" w:lineRule="auto"/>
        <w:ind w:left="708"/>
        <w:contextualSpacing/>
        <w:jc w:val="both"/>
        <w:rPr>
          <w:rFonts w:ascii="Arial Narrow" w:hAnsi="Arial Narrow"/>
        </w:rPr>
      </w:pPr>
      <w:r>
        <w:rPr>
          <w:rFonts w:ascii="Arial Narrow" w:hAnsi="Arial Narrow"/>
        </w:rPr>
        <w:t>Članovi stručnog odbora</w:t>
      </w:r>
      <w:r w:rsidRPr="00C51AF4">
        <w:rPr>
          <w:rFonts w:ascii="Arial Narrow" w:hAnsi="Arial Narrow"/>
        </w:rPr>
        <w:t xml:space="preserve"> </w:t>
      </w:r>
      <w:r>
        <w:rPr>
          <w:rFonts w:ascii="Arial Narrow" w:hAnsi="Arial Narrow"/>
        </w:rPr>
        <w:t>dodali su</w:t>
      </w:r>
      <w:r w:rsidRPr="00C51AF4">
        <w:rPr>
          <w:rFonts w:ascii="Arial Narrow" w:hAnsi="Arial Narrow"/>
        </w:rPr>
        <w:t xml:space="preserve"> </w:t>
      </w:r>
      <w:r w:rsidR="0025409E">
        <w:rPr>
          <w:rFonts w:ascii="Arial Narrow" w:hAnsi="Arial Narrow"/>
        </w:rPr>
        <w:t>nekoliko</w:t>
      </w:r>
      <w:r>
        <w:rPr>
          <w:rFonts w:ascii="Arial Narrow" w:hAnsi="Arial Narrow"/>
        </w:rPr>
        <w:t xml:space="preserve"> promjen</w:t>
      </w:r>
      <w:r w:rsidR="0025409E">
        <w:rPr>
          <w:rFonts w:ascii="Arial Narrow" w:hAnsi="Arial Narrow"/>
        </w:rPr>
        <w:t>a</w:t>
      </w:r>
      <w:r>
        <w:rPr>
          <w:rFonts w:ascii="Arial Narrow" w:hAnsi="Arial Narrow"/>
        </w:rPr>
        <w:t xml:space="preserve"> na popis</w:t>
      </w:r>
      <w:r w:rsidR="0025409E">
        <w:rPr>
          <w:rFonts w:ascii="Arial Narrow" w:hAnsi="Arial Narrow"/>
        </w:rPr>
        <w:t>u</w:t>
      </w:r>
      <w:r>
        <w:rPr>
          <w:rFonts w:ascii="Arial Narrow" w:hAnsi="Arial Narrow"/>
        </w:rPr>
        <w:t xml:space="preserve"> upražnjenih mjesta u Komisijama i Radnim grupama HKD-a, te je Popis</w:t>
      </w:r>
      <w:r w:rsidRPr="00C51AF4">
        <w:rPr>
          <w:rFonts w:ascii="Arial Narrow" w:hAnsi="Arial Narrow"/>
        </w:rPr>
        <w:t xml:space="preserve"> jednoglasno usvojen.</w:t>
      </w:r>
    </w:p>
    <w:p w:rsidR="00471453" w:rsidRDefault="00471453" w:rsidP="00E351E2">
      <w:pPr>
        <w:spacing w:line="360" w:lineRule="auto"/>
        <w:ind w:firstLine="360"/>
        <w:contextualSpacing/>
        <w:rPr>
          <w:rFonts w:ascii="Arial Narrow" w:hAnsi="Arial Narrow"/>
          <w:b/>
        </w:rPr>
      </w:pPr>
    </w:p>
    <w:p w:rsidR="00E351E2" w:rsidRDefault="00B56AF2" w:rsidP="00D9503E">
      <w:pPr>
        <w:spacing w:line="360" w:lineRule="auto"/>
        <w:ind w:firstLine="360"/>
        <w:contextualSpacing/>
        <w:rPr>
          <w:rFonts w:ascii="Arial Narrow" w:hAnsi="Arial Narrow"/>
          <w:b/>
        </w:rPr>
      </w:pPr>
      <w:r w:rsidRPr="00B96B60">
        <w:rPr>
          <w:rFonts w:ascii="Arial Narrow" w:hAnsi="Arial Narrow"/>
          <w:b/>
        </w:rPr>
        <w:t>Ad.</w:t>
      </w:r>
      <w:r w:rsidR="00FB3282">
        <w:rPr>
          <w:rFonts w:ascii="Arial Narrow" w:hAnsi="Arial Narrow"/>
          <w:b/>
        </w:rPr>
        <w:t>4</w:t>
      </w:r>
      <w:r w:rsidRPr="00B96B60">
        <w:rPr>
          <w:rFonts w:ascii="Arial Narrow" w:hAnsi="Arial Narrow"/>
          <w:b/>
        </w:rPr>
        <w:t>.</w:t>
      </w:r>
      <w:r w:rsidR="00ED2DB6">
        <w:rPr>
          <w:rFonts w:ascii="Arial Narrow" w:hAnsi="Arial Narrow"/>
          <w:b/>
        </w:rPr>
        <w:t xml:space="preserve"> </w:t>
      </w:r>
      <w:r w:rsidR="00E351E2">
        <w:rPr>
          <w:rFonts w:ascii="Arial Narrow" w:hAnsi="Arial Narrow"/>
          <w:b/>
        </w:rPr>
        <w:t>Prijedlog programa rada HKD-a za 201</w:t>
      </w:r>
      <w:r w:rsidR="00FB3282">
        <w:rPr>
          <w:rFonts w:ascii="Arial Narrow" w:hAnsi="Arial Narrow"/>
          <w:b/>
        </w:rPr>
        <w:t>7</w:t>
      </w:r>
      <w:r w:rsidR="00E351E2">
        <w:rPr>
          <w:rFonts w:ascii="Arial Narrow" w:hAnsi="Arial Narrow"/>
          <w:b/>
        </w:rPr>
        <w:t>.g.</w:t>
      </w:r>
    </w:p>
    <w:p w:rsidR="00684D40" w:rsidRDefault="00D912CB" w:rsidP="0070782F">
      <w:pPr>
        <w:spacing w:line="360" w:lineRule="auto"/>
        <w:ind w:left="705"/>
        <w:contextualSpacing/>
        <w:jc w:val="both"/>
        <w:rPr>
          <w:rFonts w:ascii="Arial Narrow" w:hAnsi="Arial Narrow"/>
        </w:rPr>
      </w:pPr>
      <w:r>
        <w:rPr>
          <w:rFonts w:ascii="Arial Narrow" w:hAnsi="Arial Narrow"/>
        </w:rPr>
        <w:t>Ljiljana Krpeljević</w:t>
      </w:r>
      <w:r w:rsidR="00684D40">
        <w:rPr>
          <w:rFonts w:ascii="Arial Narrow" w:hAnsi="Arial Narrow"/>
        </w:rPr>
        <w:t xml:space="preserve"> izvijestila </w:t>
      </w:r>
      <w:r>
        <w:rPr>
          <w:rFonts w:ascii="Arial Narrow" w:hAnsi="Arial Narrow"/>
        </w:rPr>
        <w:t xml:space="preserve">je članove Stručnog odbora </w:t>
      </w:r>
      <w:r w:rsidR="00684D40">
        <w:rPr>
          <w:rFonts w:ascii="Arial Narrow" w:hAnsi="Arial Narrow"/>
        </w:rPr>
        <w:t xml:space="preserve">o </w:t>
      </w:r>
      <w:r w:rsidR="0025409E">
        <w:rPr>
          <w:rFonts w:ascii="Arial Narrow" w:hAnsi="Arial Narrow"/>
        </w:rPr>
        <w:t>p</w:t>
      </w:r>
      <w:r w:rsidR="00684D40">
        <w:rPr>
          <w:rFonts w:ascii="Arial Narrow" w:hAnsi="Arial Narrow"/>
        </w:rPr>
        <w:t>redloženim programima za 201</w:t>
      </w:r>
      <w:r w:rsidR="00FB3282">
        <w:rPr>
          <w:rFonts w:ascii="Arial Narrow" w:hAnsi="Arial Narrow"/>
        </w:rPr>
        <w:t>7</w:t>
      </w:r>
      <w:r w:rsidR="0025409E">
        <w:rPr>
          <w:rFonts w:ascii="Arial Narrow" w:hAnsi="Arial Narrow"/>
        </w:rPr>
        <w:t xml:space="preserve">. godinu koje su komisije i radne grupe predložile za prijavu na </w:t>
      </w:r>
      <w:r w:rsidR="0025409E" w:rsidRPr="0025409E">
        <w:rPr>
          <w:rFonts w:ascii="Arial Narrow" w:hAnsi="Arial Narrow"/>
          <w:i/>
        </w:rPr>
        <w:t>Poziv za predlaganje programa javnih potreba u kulturi Republike Hrvatske za 2017. godinu</w:t>
      </w:r>
      <w:r w:rsidR="0025409E">
        <w:rPr>
          <w:rFonts w:ascii="Arial Narrow" w:hAnsi="Arial Narrow"/>
        </w:rPr>
        <w:t>.</w:t>
      </w:r>
    </w:p>
    <w:p w:rsidR="00D912CB" w:rsidRDefault="00D912CB" w:rsidP="0070782F">
      <w:pPr>
        <w:spacing w:line="360" w:lineRule="auto"/>
        <w:ind w:left="705"/>
        <w:contextualSpacing/>
        <w:jc w:val="both"/>
        <w:rPr>
          <w:rFonts w:ascii="Arial Narrow" w:hAnsi="Arial Narrow"/>
        </w:rPr>
      </w:pPr>
      <w:r>
        <w:rPr>
          <w:rFonts w:ascii="Arial Narrow" w:hAnsi="Arial Narrow"/>
        </w:rPr>
        <w:t>Predsjednica HKD-a Dunja Holcer pojasnila je problem izdavačke djelatnosti HKD-a, jer Ministarstvo kulture RH već nekoliko godina financijski ne podržava izdavačku djelatnost. Dakle, sve predloženo HKD će prijaviti, ali predlagatelji moraju biti svjesni da se izdavanje ne može financirati iz sredstava redovne djelatnosti. Većina poslova se odrađuje volonterski, no problem je što se izdanja ne prodaju pa treba apelirati na knjižničarsku zajednicu da kupuje izdanja HKD-a, kako bi se moglo financirati dalj</w:t>
      </w:r>
      <w:r w:rsidR="007519AD">
        <w:rPr>
          <w:rFonts w:ascii="Arial Narrow" w:hAnsi="Arial Narrow"/>
        </w:rPr>
        <w:t>nje objavljivanje  publikacija.</w:t>
      </w:r>
    </w:p>
    <w:p w:rsidR="0070782F" w:rsidRDefault="00D912CB" w:rsidP="0070782F">
      <w:pPr>
        <w:spacing w:line="360" w:lineRule="auto"/>
        <w:ind w:left="705"/>
        <w:contextualSpacing/>
        <w:jc w:val="both"/>
        <w:rPr>
          <w:rFonts w:ascii="Arial Narrow" w:hAnsi="Arial Narrow"/>
        </w:rPr>
      </w:pPr>
      <w:r>
        <w:rPr>
          <w:rFonts w:ascii="Arial Narrow" w:hAnsi="Arial Narrow"/>
        </w:rPr>
        <w:t>Dogovoreno je da se pošalje elektronička obavijest članovima Stručnog odbora sa objašnjenjem ove problematike, kako bi ga oni proslijedili svojim članovima</w:t>
      </w:r>
      <w:r w:rsidR="0070782F">
        <w:rPr>
          <w:rFonts w:ascii="Arial Narrow" w:hAnsi="Arial Narrow"/>
        </w:rPr>
        <w:t xml:space="preserve"> Komisija i Radnih grupa. Također treba ponuditi izdanja HKD-a na štandu na 41. </w:t>
      </w:r>
      <w:r w:rsidR="007519AD">
        <w:rPr>
          <w:rFonts w:ascii="Arial Narrow" w:hAnsi="Arial Narrow"/>
        </w:rPr>
        <w:t>s</w:t>
      </w:r>
      <w:r w:rsidR="0070782F">
        <w:rPr>
          <w:rFonts w:ascii="Arial Narrow" w:hAnsi="Arial Narrow"/>
        </w:rPr>
        <w:t xml:space="preserve">kupštini </w:t>
      </w:r>
      <w:r w:rsidR="007519AD">
        <w:rPr>
          <w:rFonts w:ascii="Arial Narrow" w:hAnsi="Arial Narrow"/>
        </w:rPr>
        <w:t xml:space="preserve">HKD-a </w:t>
      </w:r>
      <w:r w:rsidR="0070782F">
        <w:rPr>
          <w:rFonts w:ascii="Arial Narrow" w:hAnsi="Arial Narrow"/>
        </w:rPr>
        <w:t>u Primoštenu.</w:t>
      </w:r>
    </w:p>
    <w:p w:rsidR="00D912CB" w:rsidRPr="00D912CB" w:rsidRDefault="007519AD" w:rsidP="0070782F">
      <w:pPr>
        <w:spacing w:line="360" w:lineRule="auto"/>
        <w:ind w:left="705"/>
        <w:contextualSpacing/>
        <w:jc w:val="both"/>
        <w:rPr>
          <w:rFonts w:ascii="Arial Narrow" w:hAnsi="Arial Narrow"/>
        </w:rPr>
      </w:pPr>
      <w:r>
        <w:rPr>
          <w:rFonts w:ascii="Arial Narrow" w:hAnsi="Arial Narrow"/>
        </w:rPr>
        <w:t>P</w:t>
      </w:r>
      <w:r w:rsidRPr="007519AD">
        <w:rPr>
          <w:rFonts w:ascii="Arial Narrow" w:hAnsi="Arial Narrow"/>
        </w:rPr>
        <w:t>redložen</w:t>
      </w:r>
      <w:r>
        <w:rPr>
          <w:rFonts w:ascii="Arial Narrow" w:hAnsi="Arial Narrow"/>
        </w:rPr>
        <w:t xml:space="preserve">i programi </w:t>
      </w:r>
      <w:r w:rsidRPr="007519AD">
        <w:rPr>
          <w:rFonts w:ascii="Arial Narrow" w:hAnsi="Arial Narrow"/>
        </w:rPr>
        <w:t xml:space="preserve">za 2017. godinu koje su komisije i radne grupe predložile za prijavu </w:t>
      </w:r>
      <w:r w:rsidRPr="007519AD">
        <w:rPr>
          <w:rFonts w:ascii="Arial Narrow" w:hAnsi="Arial Narrow"/>
          <w:i/>
        </w:rPr>
        <w:t>na Poziv za predlaganje programa javnih potreba u kulturi Republike Hrvatske za 2017. godinu</w:t>
      </w:r>
      <w:r>
        <w:rPr>
          <w:rFonts w:ascii="Arial Narrow" w:hAnsi="Arial Narrow"/>
        </w:rPr>
        <w:t xml:space="preserve"> </w:t>
      </w:r>
      <w:r w:rsidR="00D912CB" w:rsidRPr="00C51AF4">
        <w:rPr>
          <w:rFonts w:ascii="Arial Narrow" w:hAnsi="Arial Narrow"/>
        </w:rPr>
        <w:t xml:space="preserve">jednoglasno </w:t>
      </w:r>
      <w:r>
        <w:rPr>
          <w:rFonts w:ascii="Arial Narrow" w:hAnsi="Arial Narrow"/>
        </w:rPr>
        <w:t>su</w:t>
      </w:r>
      <w:r w:rsidR="00D912CB">
        <w:rPr>
          <w:rFonts w:ascii="Arial Narrow" w:hAnsi="Arial Narrow"/>
        </w:rPr>
        <w:t xml:space="preserve"> </w:t>
      </w:r>
      <w:r>
        <w:rPr>
          <w:rFonts w:ascii="Arial Narrow" w:hAnsi="Arial Narrow"/>
        </w:rPr>
        <w:t>prihvaćeni</w:t>
      </w:r>
      <w:r w:rsidR="00D912CB">
        <w:rPr>
          <w:rFonts w:ascii="Arial Narrow" w:hAnsi="Arial Narrow"/>
        </w:rPr>
        <w:t>.</w:t>
      </w:r>
    </w:p>
    <w:p w:rsidR="00554C2C" w:rsidRDefault="00554C2C" w:rsidP="00ED2DB6">
      <w:pPr>
        <w:spacing w:after="0" w:line="360" w:lineRule="auto"/>
        <w:ind w:left="360"/>
        <w:rPr>
          <w:rFonts w:ascii="Arial Narrow" w:hAnsi="Arial Narrow"/>
          <w:b/>
        </w:rPr>
      </w:pP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411"/>
        <w:gridCol w:w="3260"/>
        <w:gridCol w:w="2268"/>
        <w:gridCol w:w="2410"/>
      </w:tblGrid>
      <w:tr w:rsidR="00554C2C" w:rsidRPr="009675EB" w:rsidTr="00832F1C">
        <w:trPr>
          <w:trHeight w:val="708"/>
        </w:trPr>
        <w:tc>
          <w:tcPr>
            <w:tcW w:w="567" w:type="dxa"/>
          </w:tcPr>
          <w:p w:rsidR="00554C2C" w:rsidRPr="009675EB" w:rsidRDefault="00554C2C" w:rsidP="00832F1C">
            <w:pPr>
              <w:pStyle w:val="Odlomakpopisa"/>
              <w:spacing w:after="0" w:line="240" w:lineRule="auto"/>
              <w:ind w:left="0"/>
              <w:rPr>
                <w:rFonts w:ascii="Times New Roman" w:hAnsi="Times New Roman"/>
                <w:sz w:val="24"/>
                <w:szCs w:val="24"/>
              </w:rPr>
            </w:pPr>
          </w:p>
        </w:tc>
        <w:tc>
          <w:tcPr>
            <w:tcW w:w="2411"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Nosioci</w:t>
            </w:r>
          </w:p>
        </w:tc>
        <w:tc>
          <w:tcPr>
            <w:tcW w:w="326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Naziv</w:t>
            </w:r>
          </w:p>
        </w:tc>
        <w:tc>
          <w:tcPr>
            <w:tcW w:w="2268"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Mjesto i vrijeme</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Troškovi</w:t>
            </w:r>
          </w:p>
          <w:p w:rsidR="00554C2C" w:rsidRPr="009675EB" w:rsidRDefault="00554C2C" w:rsidP="00832F1C">
            <w:pPr>
              <w:pStyle w:val="Odlomakpopisa"/>
              <w:spacing w:after="0" w:line="240" w:lineRule="auto"/>
              <w:ind w:left="0"/>
              <w:rPr>
                <w:rFonts w:ascii="Times New Roman" w:hAnsi="Times New Roman"/>
                <w:sz w:val="24"/>
                <w:szCs w:val="24"/>
              </w:rPr>
            </w:pPr>
          </w:p>
        </w:tc>
      </w:tr>
      <w:tr w:rsidR="00554C2C" w:rsidRPr="009675EB" w:rsidTr="00832F1C">
        <w:trPr>
          <w:trHeight w:val="758"/>
        </w:trPr>
        <w:tc>
          <w:tcPr>
            <w:tcW w:w="567" w:type="dxa"/>
            <w:vMerge w:val="restart"/>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sidRPr="009675EB">
              <w:rPr>
                <w:rFonts w:ascii="Times New Roman" w:hAnsi="Times New Roman"/>
                <w:sz w:val="24"/>
                <w:szCs w:val="24"/>
              </w:rPr>
              <w:t>1.</w:t>
            </w:r>
          </w:p>
        </w:tc>
        <w:tc>
          <w:tcPr>
            <w:tcW w:w="2411" w:type="dxa"/>
            <w:vMerge w:val="restart"/>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Komisija za knjižnične usluge za djecu i mlade, KGZ - Knjižnica </w:t>
            </w:r>
            <w:proofErr w:type="spellStart"/>
            <w:r w:rsidRPr="009675EB">
              <w:rPr>
                <w:rFonts w:ascii="Times New Roman" w:hAnsi="Times New Roman"/>
                <w:sz w:val="24"/>
                <w:szCs w:val="24"/>
              </w:rPr>
              <w:t>Medveščak</w:t>
            </w:r>
            <w:proofErr w:type="spellEnd"/>
          </w:p>
        </w:tc>
        <w:tc>
          <w:tcPr>
            <w:tcW w:w="3260" w:type="dxa"/>
            <w:vMerge w:val="restart"/>
            <w:vAlign w:val="center"/>
          </w:tcPr>
          <w:p w:rsidR="00554C2C" w:rsidRPr="00DD704C" w:rsidRDefault="00554C2C" w:rsidP="00832F1C">
            <w:pPr>
              <w:snapToGrid w:val="0"/>
              <w:rPr>
                <w:rFonts w:ascii="Times New Roman" w:hAnsi="Times New Roman"/>
                <w:sz w:val="24"/>
                <w:szCs w:val="24"/>
              </w:rPr>
            </w:pPr>
            <w:r w:rsidRPr="00DD704C">
              <w:rPr>
                <w:rFonts w:ascii="Times New Roman" w:hAnsi="Times New Roman"/>
                <w:sz w:val="24"/>
                <w:szCs w:val="24"/>
              </w:rPr>
              <w:t xml:space="preserve">Stručni skup </w:t>
            </w:r>
            <w:r>
              <w:rPr>
                <w:rFonts w:ascii="Times New Roman" w:hAnsi="Times New Roman"/>
                <w:sz w:val="24"/>
                <w:szCs w:val="24"/>
              </w:rPr>
              <w:t xml:space="preserve">za dječje knjižnice </w:t>
            </w:r>
            <w:r w:rsidRPr="00F53CF8">
              <w:rPr>
                <w:rFonts w:ascii="Times New Roman" w:hAnsi="Times New Roman"/>
                <w:i/>
              </w:rPr>
              <w:t>Informacijska pismenost</w:t>
            </w:r>
          </w:p>
        </w:tc>
        <w:tc>
          <w:tcPr>
            <w:tcW w:w="2268" w:type="dxa"/>
            <w:vMerge w:val="restart"/>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Zagreb, ožuja</w:t>
            </w:r>
            <w:r>
              <w:rPr>
                <w:rFonts w:ascii="Times New Roman" w:hAnsi="Times New Roman"/>
                <w:sz w:val="24"/>
                <w:szCs w:val="24"/>
              </w:rPr>
              <w:t>k</w:t>
            </w:r>
            <w:r w:rsidRPr="009675EB">
              <w:rPr>
                <w:rFonts w:ascii="Times New Roman" w:hAnsi="Times New Roman"/>
                <w:sz w:val="24"/>
                <w:szCs w:val="24"/>
              </w:rPr>
              <w:t xml:space="preserve">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10.000 MK</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10.000 Grad Zagreb</w:t>
            </w:r>
          </w:p>
        </w:tc>
      </w:tr>
      <w:tr w:rsidR="00554C2C" w:rsidRPr="009675EB" w:rsidTr="00832F1C">
        <w:trPr>
          <w:trHeight w:val="560"/>
        </w:trPr>
        <w:tc>
          <w:tcPr>
            <w:tcW w:w="567" w:type="dxa"/>
            <w:vMerge/>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p>
        </w:tc>
        <w:tc>
          <w:tcPr>
            <w:tcW w:w="2411"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2268"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20.000</w:t>
            </w:r>
          </w:p>
        </w:tc>
      </w:tr>
      <w:tr w:rsidR="00554C2C" w:rsidRPr="009675EB" w:rsidTr="00832F1C">
        <w:trPr>
          <w:trHeight w:val="1130"/>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sidRPr="009675EB">
              <w:rPr>
                <w:rFonts w:ascii="Times New Roman" w:hAnsi="Times New Roman"/>
                <w:sz w:val="24"/>
                <w:szCs w:val="24"/>
              </w:rPr>
              <w:lastRenderedPageBreak/>
              <w:t>2.</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Komisija za knjižnične usluge za djecu i mlade</w:t>
            </w: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rPr>
            </w:pPr>
            <w:r w:rsidRPr="009675EB">
              <w:rPr>
                <w:rFonts w:ascii="Times New Roman" w:hAnsi="Times New Roman"/>
                <w:bCs/>
                <w:sz w:val="24"/>
              </w:rPr>
              <w:t xml:space="preserve">Nacionalna kampanja za poticanje čitanja djeci od rođenja </w:t>
            </w:r>
            <w:r w:rsidRPr="009675EB">
              <w:rPr>
                <w:rFonts w:ascii="Times New Roman" w:hAnsi="Times New Roman"/>
                <w:bCs/>
                <w:i/>
                <w:sz w:val="24"/>
              </w:rPr>
              <w:t>ČITAJ MI!</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9.000 MK</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2.000 </w:t>
            </w:r>
            <w:r>
              <w:rPr>
                <w:rFonts w:ascii="Times New Roman" w:hAnsi="Times New Roman"/>
                <w:sz w:val="24"/>
                <w:szCs w:val="24"/>
              </w:rPr>
              <w:t>donatori</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1</w:t>
            </w:r>
            <w:r>
              <w:rPr>
                <w:rFonts w:ascii="Times New Roman" w:hAnsi="Times New Roman"/>
                <w:sz w:val="24"/>
                <w:szCs w:val="24"/>
              </w:rPr>
              <w:t>1</w:t>
            </w:r>
            <w:r w:rsidRPr="009675EB">
              <w:rPr>
                <w:rFonts w:ascii="Times New Roman" w:hAnsi="Times New Roman"/>
                <w:sz w:val="24"/>
                <w:szCs w:val="24"/>
              </w:rPr>
              <w:t>.000</w:t>
            </w:r>
          </w:p>
        </w:tc>
      </w:tr>
      <w:tr w:rsidR="00554C2C" w:rsidRPr="009675EB" w:rsidTr="00832F1C">
        <w:trPr>
          <w:trHeight w:val="1272"/>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3.</w:t>
            </w:r>
          </w:p>
        </w:tc>
        <w:tc>
          <w:tcPr>
            <w:tcW w:w="2411" w:type="dxa"/>
            <w:vAlign w:val="center"/>
          </w:tcPr>
          <w:p w:rsidR="00554C2C" w:rsidRPr="00904680" w:rsidRDefault="00554C2C" w:rsidP="00832F1C">
            <w:pPr>
              <w:pStyle w:val="Odlomakpopisa"/>
              <w:spacing w:after="0" w:line="240" w:lineRule="auto"/>
              <w:ind w:left="0"/>
              <w:rPr>
                <w:rFonts w:ascii="Times New Roman" w:hAnsi="Times New Roman"/>
                <w:sz w:val="24"/>
                <w:szCs w:val="24"/>
              </w:rPr>
            </w:pPr>
            <w:r w:rsidRPr="00904680">
              <w:rPr>
                <w:rFonts w:ascii="Times New Roman" w:hAnsi="Times New Roman"/>
                <w:bCs/>
                <w:sz w:val="24"/>
              </w:rPr>
              <w:t>Komisija za pokretne knjižnic</w:t>
            </w:r>
            <w:r>
              <w:rPr>
                <w:rFonts w:ascii="Times New Roman" w:hAnsi="Times New Roman"/>
                <w:bCs/>
                <w:sz w:val="24"/>
              </w:rPr>
              <w:t>e</w:t>
            </w:r>
          </w:p>
        </w:tc>
        <w:tc>
          <w:tcPr>
            <w:tcW w:w="3260" w:type="dxa"/>
            <w:vAlign w:val="center"/>
          </w:tcPr>
          <w:p w:rsidR="00554C2C" w:rsidRPr="009675EB" w:rsidRDefault="00554C2C" w:rsidP="00832F1C">
            <w:pPr>
              <w:spacing w:before="120" w:line="240" w:lineRule="auto"/>
              <w:jc w:val="both"/>
              <w:rPr>
                <w:rFonts w:ascii="Times New Roman" w:hAnsi="Times New Roman"/>
                <w:bCs/>
                <w:sz w:val="24"/>
              </w:rPr>
            </w:pPr>
            <w:r w:rsidRPr="00C26D89">
              <w:rPr>
                <w:rFonts w:ascii="Times New Roman" w:hAnsi="Times New Roman"/>
                <w:sz w:val="24"/>
              </w:rPr>
              <w:t xml:space="preserve">13. okrugli stol o pokretnim knjižnicama RH i 7. festival hrvatskih bibliobusa </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04680">
              <w:rPr>
                <w:rFonts w:ascii="Times New Roman" w:hAnsi="Times New Roman"/>
                <w:sz w:val="24"/>
              </w:rPr>
              <w:t xml:space="preserve">Pula, travanj 2017. </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w:t>
            </w:r>
            <w:r w:rsidRPr="009675EB">
              <w:rPr>
                <w:rFonts w:ascii="Times New Roman" w:hAnsi="Times New Roman"/>
                <w:sz w:val="24"/>
                <w:szCs w:val="24"/>
              </w:rPr>
              <w:t>0.000 MK</w:t>
            </w:r>
          </w:p>
          <w:p w:rsidR="00554C2C"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6</w:t>
            </w:r>
            <w:r w:rsidRPr="009675EB">
              <w:rPr>
                <w:rFonts w:ascii="Times New Roman" w:hAnsi="Times New Roman"/>
                <w:sz w:val="24"/>
                <w:szCs w:val="24"/>
              </w:rPr>
              <w:t xml:space="preserve">.000 </w:t>
            </w:r>
            <w:r w:rsidRPr="009675EB">
              <w:rPr>
                <w:rFonts w:ascii="Times New Roman" w:hAnsi="Times New Roman"/>
              </w:rPr>
              <w:t xml:space="preserve">županija </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6</w:t>
            </w:r>
            <w:r w:rsidRPr="009675EB">
              <w:rPr>
                <w:rFonts w:ascii="Times New Roman" w:hAnsi="Times New Roman"/>
                <w:sz w:val="24"/>
                <w:szCs w:val="24"/>
              </w:rPr>
              <w:t xml:space="preserve">.000 Grad </w:t>
            </w:r>
            <w:r>
              <w:rPr>
                <w:rFonts w:ascii="Times New Roman" w:hAnsi="Times New Roman"/>
                <w:sz w:val="24"/>
                <w:szCs w:val="24"/>
              </w:rPr>
              <w:t>Pula</w:t>
            </w:r>
          </w:p>
          <w:p w:rsidR="00554C2C"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2</w:t>
            </w:r>
            <w:r w:rsidRPr="009675EB">
              <w:rPr>
                <w:rFonts w:ascii="Times New Roman" w:hAnsi="Times New Roman"/>
                <w:sz w:val="24"/>
                <w:szCs w:val="24"/>
              </w:rPr>
              <w:t>.000 sponzori</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6.000 </w:t>
            </w:r>
            <w:proofErr w:type="spellStart"/>
            <w:r>
              <w:rPr>
                <w:rFonts w:ascii="Times New Roman" w:hAnsi="Times New Roman"/>
                <w:sz w:val="24"/>
                <w:szCs w:val="24"/>
              </w:rPr>
              <w:t>vl</w:t>
            </w:r>
            <w:proofErr w:type="spellEnd"/>
            <w:r>
              <w:rPr>
                <w:rFonts w:ascii="Times New Roman" w:hAnsi="Times New Roman"/>
                <w:sz w:val="24"/>
                <w:szCs w:val="24"/>
              </w:rPr>
              <w:t>. sredstva</w:t>
            </w:r>
          </w:p>
          <w:p w:rsidR="00554C2C" w:rsidRPr="009675EB" w:rsidRDefault="00554C2C" w:rsidP="00832F1C">
            <w:pPr>
              <w:pStyle w:val="Odlomakpopisa"/>
              <w:spacing w:after="0" w:line="240" w:lineRule="auto"/>
              <w:ind w:left="0"/>
              <w:rPr>
                <w:rFonts w:ascii="Times New Roman" w:hAnsi="Times New Roman"/>
                <w:sz w:val="24"/>
                <w:szCs w:val="24"/>
              </w:rPr>
            </w:pPr>
            <w:r w:rsidRPr="0039003E">
              <w:rPr>
                <w:rFonts w:ascii="Times New Roman" w:hAnsi="Times New Roman"/>
                <w:sz w:val="24"/>
                <w:szCs w:val="24"/>
              </w:rPr>
              <w:t xml:space="preserve">Ukupno </w:t>
            </w:r>
            <w:r>
              <w:rPr>
                <w:rFonts w:ascii="Times New Roman" w:hAnsi="Times New Roman"/>
                <w:sz w:val="24"/>
                <w:szCs w:val="24"/>
              </w:rPr>
              <w:t>4</w:t>
            </w:r>
            <w:r w:rsidRPr="0039003E">
              <w:rPr>
                <w:rFonts w:ascii="Times New Roman" w:hAnsi="Times New Roman"/>
                <w:sz w:val="24"/>
                <w:szCs w:val="24"/>
              </w:rPr>
              <w:t>0.000</w:t>
            </w:r>
          </w:p>
        </w:tc>
      </w:tr>
      <w:tr w:rsidR="00554C2C" w:rsidRPr="009675EB" w:rsidTr="00832F1C">
        <w:trPr>
          <w:trHeight w:val="1272"/>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4</w:t>
            </w:r>
            <w:r w:rsidRPr="009675EB">
              <w:rPr>
                <w:rFonts w:ascii="Times New Roman" w:hAnsi="Times New Roman"/>
                <w:sz w:val="24"/>
                <w:szCs w:val="24"/>
              </w:rPr>
              <w:t>.</w:t>
            </w:r>
          </w:p>
        </w:tc>
        <w:tc>
          <w:tcPr>
            <w:tcW w:w="2411" w:type="dxa"/>
            <w:vAlign w:val="center"/>
          </w:tcPr>
          <w:p w:rsidR="00554C2C" w:rsidRPr="00904680" w:rsidRDefault="00554C2C" w:rsidP="00832F1C">
            <w:pPr>
              <w:pStyle w:val="Odlomakpopisa"/>
              <w:spacing w:after="0" w:line="240" w:lineRule="auto"/>
              <w:ind w:left="0"/>
              <w:rPr>
                <w:rFonts w:ascii="Times New Roman" w:hAnsi="Times New Roman"/>
                <w:bCs/>
                <w:sz w:val="24"/>
              </w:rPr>
            </w:pPr>
            <w:r>
              <w:rPr>
                <w:rFonts w:ascii="Times New Roman" w:hAnsi="Times New Roman"/>
                <w:bCs/>
                <w:sz w:val="24"/>
              </w:rPr>
              <w:t>Komisija za upravljanje</w:t>
            </w:r>
          </w:p>
        </w:tc>
        <w:tc>
          <w:tcPr>
            <w:tcW w:w="3260" w:type="dxa"/>
            <w:vAlign w:val="center"/>
          </w:tcPr>
          <w:p w:rsidR="00554C2C" w:rsidRPr="00C26D89" w:rsidRDefault="00554C2C" w:rsidP="00832F1C">
            <w:pPr>
              <w:spacing w:before="120" w:line="240" w:lineRule="auto"/>
              <w:jc w:val="both"/>
              <w:rPr>
                <w:rFonts w:ascii="Times New Roman" w:hAnsi="Times New Roman"/>
                <w:sz w:val="24"/>
              </w:rPr>
            </w:pPr>
            <w:r>
              <w:rPr>
                <w:rFonts w:ascii="Times New Roman" w:hAnsi="Times New Roman"/>
                <w:sz w:val="24"/>
              </w:rPr>
              <w:t>Alternativni izvori financiranja knjižnica</w:t>
            </w:r>
          </w:p>
        </w:tc>
        <w:tc>
          <w:tcPr>
            <w:tcW w:w="2268" w:type="dxa"/>
            <w:vAlign w:val="center"/>
          </w:tcPr>
          <w:p w:rsidR="00554C2C" w:rsidRPr="00904680" w:rsidRDefault="00554C2C" w:rsidP="00832F1C">
            <w:pPr>
              <w:pStyle w:val="Odlomakpopisa"/>
              <w:spacing w:after="0" w:line="240" w:lineRule="auto"/>
              <w:ind w:left="0"/>
              <w:rPr>
                <w:rFonts w:ascii="Times New Roman" w:hAnsi="Times New Roman"/>
                <w:sz w:val="24"/>
              </w:rPr>
            </w:pPr>
            <w:r>
              <w:rPr>
                <w:rFonts w:ascii="Times New Roman" w:hAnsi="Times New Roman"/>
                <w:sz w:val="24"/>
              </w:rPr>
              <w:t>Zagreb, travanj 2017.</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11</w:t>
            </w:r>
            <w:r w:rsidRPr="009675EB">
              <w:rPr>
                <w:rFonts w:ascii="Times New Roman" w:hAnsi="Times New Roman"/>
                <w:sz w:val="24"/>
                <w:szCs w:val="24"/>
              </w:rPr>
              <w:t>.000 MK</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3</w:t>
            </w:r>
            <w:r w:rsidRPr="009675EB">
              <w:rPr>
                <w:rFonts w:ascii="Times New Roman" w:hAnsi="Times New Roman"/>
                <w:sz w:val="24"/>
                <w:szCs w:val="24"/>
              </w:rPr>
              <w:t>.000 Grad Zagreb</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w:t>
            </w:r>
            <w:r w:rsidRPr="009675EB">
              <w:rPr>
                <w:rFonts w:ascii="Times New Roman" w:hAnsi="Times New Roman"/>
                <w:sz w:val="24"/>
                <w:szCs w:val="24"/>
              </w:rPr>
              <w:t>2.</w:t>
            </w:r>
            <w:r>
              <w:rPr>
                <w:rFonts w:ascii="Times New Roman" w:hAnsi="Times New Roman"/>
                <w:sz w:val="24"/>
                <w:szCs w:val="24"/>
              </w:rPr>
              <w:t>5</w:t>
            </w:r>
            <w:r w:rsidRPr="009675EB">
              <w:rPr>
                <w:rFonts w:ascii="Times New Roman" w:hAnsi="Times New Roman"/>
                <w:sz w:val="24"/>
                <w:szCs w:val="24"/>
              </w:rPr>
              <w:t xml:space="preserve">00 </w:t>
            </w:r>
            <w:r>
              <w:rPr>
                <w:rFonts w:ascii="Times New Roman" w:hAnsi="Times New Roman"/>
                <w:sz w:val="24"/>
                <w:szCs w:val="24"/>
              </w:rPr>
              <w:t>donatori</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3.500 </w:t>
            </w:r>
            <w:proofErr w:type="spellStart"/>
            <w:r>
              <w:rPr>
                <w:rFonts w:ascii="Times New Roman" w:hAnsi="Times New Roman"/>
                <w:sz w:val="24"/>
                <w:szCs w:val="24"/>
              </w:rPr>
              <w:t>vl</w:t>
            </w:r>
            <w:proofErr w:type="spellEnd"/>
            <w:r>
              <w:rPr>
                <w:rFonts w:ascii="Times New Roman" w:hAnsi="Times New Roman"/>
                <w:sz w:val="24"/>
                <w:szCs w:val="24"/>
              </w:rPr>
              <w:t>. sredstva</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5.000 ostali izvori</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Ukupno 25.000</w:t>
            </w:r>
          </w:p>
        </w:tc>
      </w:tr>
      <w:tr w:rsidR="00554C2C" w:rsidRPr="009675EB" w:rsidTr="00832F1C">
        <w:trPr>
          <w:trHeight w:val="1272"/>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5</w:t>
            </w:r>
            <w:r w:rsidRPr="009675EB">
              <w:rPr>
                <w:rFonts w:ascii="Times New Roman" w:hAnsi="Times New Roman"/>
                <w:sz w:val="24"/>
                <w:szCs w:val="24"/>
              </w:rPr>
              <w:t>.</w:t>
            </w:r>
          </w:p>
        </w:tc>
        <w:tc>
          <w:tcPr>
            <w:tcW w:w="2411" w:type="dxa"/>
            <w:vAlign w:val="center"/>
          </w:tcPr>
          <w:p w:rsidR="00554C2C" w:rsidRPr="009675EB" w:rsidRDefault="00554C2C" w:rsidP="00832F1C">
            <w:pPr>
              <w:spacing w:before="120"/>
              <w:rPr>
                <w:rFonts w:ascii="Times New Roman" w:hAnsi="Times New Roman"/>
                <w:sz w:val="24"/>
                <w:szCs w:val="24"/>
              </w:rPr>
            </w:pPr>
            <w:r w:rsidRPr="009675EB">
              <w:rPr>
                <w:rFonts w:ascii="Times New Roman" w:hAnsi="Times New Roman"/>
                <w:color w:val="000000"/>
                <w:sz w:val="24"/>
                <w:szCs w:val="24"/>
              </w:rPr>
              <w:t>Sekcija za visokoškolske i specijalne knjižnice</w:t>
            </w:r>
          </w:p>
        </w:tc>
        <w:tc>
          <w:tcPr>
            <w:tcW w:w="3260" w:type="dxa"/>
            <w:vAlign w:val="center"/>
          </w:tcPr>
          <w:p w:rsidR="00554C2C" w:rsidRPr="009675EB" w:rsidRDefault="00554C2C" w:rsidP="00832F1C">
            <w:pPr>
              <w:spacing w:before="120"/>
              <w:rPr>
                <w:rFonts w:ascii="Times New Roman" w:hAnsi="Times New Roman"/>
                <w:sz w:val="24"/>
                <w:szCs w:val="24"/>
              </w:rPr>
            </w:pPr>
            <w:r w:rsidRPr="009675EB">
              <w:rPr>
                <w:rFonts w:ascii="Times New Roman" w:hAnsi="Times New Roman"/>
                <w:sz w:val="24"/>
                <w:szCs w:val="24"/>
              </w:rPr>
              <w:t>1</w:t>
            </w:r>
            <w:r>
              <w:rPr>
                <w:rFonts w:ascii="Times New Roman" w:hAnsi="Times New Roman"/>
                <w:sz w:val="24"/>
                <w:szCs w:val="24"/>
              </w:rPr>
              <w:t>5</w:t>
            </w:r>
            <w:r w:rsidRPr="009675EB">
              <w:rPr>
                <w:rFonts w:ascii="Times New Roman" w:hAnsi="Times New Roman"/>
                <w:sz w:val="24"/>
                <w:szCs w:val="24"/>
              </w:rPr>
              <w:t>. dani specijalnih i visokoškolskih knjižnica</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Lovran, svibanj 2017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15.000 MK</w:t>
            </w:r>
          </w:p>
          <w:p w:rsidR="00554C2C" w:rsidRPr="009675EB" w:rsidRDefault="00554C2C" w:rsidP="00832F1C">
            <w:pPr>
              <w:pStyle w:val="Odlomakpopisa"/>
              <w:spacing w:after="0" w:line="240" w:lineRule="auto"/>
              <w:ind w:left="0"/>
              <w:rPr>
                <w:rFonts w:ascii="Times New Roman" w:hAnsi="Times New Roman"/>
                <w:sz w:val="24"/>
                <w:szCs w:val="24"/>
              </w:rPr>
            </w:pPr>
          </w:p>
        </w:tc>
      </w:tr>
      <w:tr w:rsidR="00554C2C" w:rsidRPr="009675EB" w:rsidTr="00832F1C">
        <w:trPr>
          <w:trHeight w:val="2420"/>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6.</w:t>
            </w:r>
          </w:p>
        </w:tc>
        <w:tc>
          <w:tcPr>
            <w:tcW w:w="2411" w:type="dxa"/>
            <w:vAlign w:val="center"/>
          </w:tcPr>
          <w:p w:rsidR="00554C2C" w:rsidRPr="009675EB" w:rsidRDefault="00554C2C" w:rsidP="00832F1C">
            <w:pPr>
              <w:rPr>
                <w:rFonts w:ascii="Times New Roman" w:hAnsi="Times New Roman"/>
              </w:rPr>
            </w:pPr>
            <w:r w:rsidRPr="009675EB">
              <w:rPr>
                <w:rFonts w:ascii="Times New Roman" w:hAnsi="Times New Roman"/>
              </w:rPr>
              <w:t xml:space="preserve">Komisija za knj. </w:t>
            </w:r>
            <w:r>
              <w:rPr>
                <w:rFonts w:ascii="Times New Roman" w:hAnsi="Times New Roman"/>
              </w:rPr>
              <w:t>u</w:t>
            </w:r>
            <w:r w:rsidRPr="009675EB">
              <w:rPr>
                <w:rFonts w:ascii="Times New Roman" w:hAnsi="Times New Roman"/>
              </w:rPr>
              <w:t xml:space="preserve">sluge za OPP, </w:t>
            </w:r>
            <w:r>
              <w:rPr>
                <w:rFonts w:ascii="Times New Roman" w:hAnsi="Times New Roman"/>
              </w:rPr>
              <w:t xml:space="preserve">Komisija za narodne knjižnice, </w:t>
            </w:r>
            <w:r w:rsidRPr="009675EB">
              <w:rPr>
                <w:rFonts w:ascii="Times New Roman" w:hAnsi="Times New Roman"/>
              </w:rPr>
              <w:t>Komisija za čitanje</w:t>
            </w:r>
            <w:r>
              <w:rPr>
                <w:rFonts w:ascii="Times New Roman" w:hAnsi="Times New Roman"/>
              </w:rPr>
              <w:t>, Komisija za autorsko pravo i otvoreni pristup</w:t>
            </w:r>
            <w:r w:rsidRPr="009675EB">
              <w:rPr>
                <w:rFonts w:ascii="Times New Roman" w:hAnsi="Times New Roman"/>
              </w:rPr>
              <w:t xml:space="preserve">, </w:t>
            </w:r>
            <w:r w:rsidRPr="009675EB">
              <w:rPr>
                <w:rFonts w:ascii="Times New Roman" w:hAnsi="Times New Roman"/>
                <w:sz w:val="24"/>
                <w:szCs w:val="24"/>
              </w:rPr>
              <w:t>Komisija za knj</w:t>
            </w:r>
            <w:r>
              <w:rPr>
                <w:rFonts w:ascii="Times New Roman" w:hAnsi="Times New Roman"/>
                <w:sz w:val="24"/>
                <w:szCs w:val="24"/>
              </w:rPr>
              <w:t>.</w:t>
            </w:r>
            <w:r w:rsidRPr="009675EB">
              <w:rPr>
                <w:rFonts w:ascii="Times New Roman" w:hAnsi="Times New Roman"/>
                <w:sz w:val="24"/>
                <w:szCs w:val="24"/>
              </w:rPr>
              <w:t xml:space="preserve"> usluge za djecu i mlade</w:t>
            </w:r>
            <w:r>
              <w:rPr>
                <w:rFonts w:ascii="Times New Roman" w:hAnsi="Times New Roman"/>
                <w:sz w:val="24"/>
                <w:szCs w:val="24"/>
              </w:rPr>
              <w:t>,</w:t>
            </w:r>
            <w:r w:rsidRPr="009675EB">
              <w:rPr>
                <w:rFonts w:ascii="Times New Roman" w:hAnsi="Times New Roman"/>
              </w:rPr>
              <w:t xml:space="preserve"> KGZ – Gradska knjižnica</w:t>
            </w:r>
          </w:p>
        </w:tc>
        <w:tc>
          <w:tcPr>
            <w:tcW w:w="3260" w:type="dxa"/>
            <w:vAlign w:val="center"/>
          </w:tcPr>
          <w:p w:rsidR="00554C2C" w:rsidRPr="009675EB" w:rsidRDefault="00554C2C" w:rsidP="00832F1C">
            <w:pPr>
              <w:spacing w:after="0" w:line="240" w:lineRule="auto"/>
              <w:rPr>
                <w:rFonts w:ascii="Times New Roman" w:hAnsi="Times New Roman"/>
              </w:rPr>
            </w:pPr>
            <w:r>
              <w:rPr>
                <w:rFonts w:ascii="Times New Roman" w:hAnsi="Times New Roman"/>
                <w:sz w:val="24"/>
              </w:rPr>
              <w:t xml:space="preserve">14. okrugli stol za knjižnične usluge za osobe s posebnim potrebama </w:t>
            </w:r>
            <w:r w:rsidRPr="00E5525F">
              <w:rPr>
                <w:rFonts w:ascii="Times New Roman" w:hAnsi="Times New Roman"/>
                <w:i/>
                <w:sz w:val="24"/>
              </w:rPr>
              <w:t>Kampanja za osobe sa specifičnim teškoćama učenja : postignuća i izazovi</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Zagreb, </w:t>
            </w:r>
            <w:r>
              <w:rPr>
                <w:rFonts w:ascii="Times New Roman" w:hAnsi="Times New Roman"/>
                <w:sz w:val="24"/>
                <w:szCs w:val="24"/>
              </w:rPr>
              <w:t>6. listopada</w:t>
            </w:r>
            <w:r w:rsidRPr="009675EB">
              <w:rPr>
                <w:rFonts w:ascii="Times New Roman" w:hAnsi="Times New Roman"/>
                <w:sz w:val="24"/>
                <w:szCs w:val="24"/>
              </w:rPr>
              <w:t xml:space="preserve">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092B36" w:rsidRDefault="00554C2C" w:rsidP="00832F1C">
            <w:pPr>
              <w:pStyle w:val="Odlomakpopisa"/>
              <w:spacing w:after="0" w:line="240" w:lineRule="auto"/>
              <w:ind w:left="0"/>
              <w:rPr>
                <w:rFonts w:ascii="Times New Roman" w:hAnsi="Times New Roman"/>
                <w:sz w:val="24"/>
                <w:szCs w:val="24"/>
              </w:rPr>
            </w:pPr>
          </w:p>
          <w:p w:rsidR="00554C2C" w:rsidRPr="00092B36" w:rsidRDefault="00554C2C" w:rsidP="00832F1C">
            <w:pPr>
              <w:pStyle w:val="Odlomakpopisa"/>
              <w:spacing w:after="0" w:line="240" w:lineRule="auto"/>
              <w:ind w:left="0"/>
              <w:rPr>
                <w:rFonts w:ascii="Times New Roman" w:hAnsi="Times New Roman"/>
                <w:sz w:val="24"/>
                <w:szCs w:val="24"/>
              </w:rPr>
            </w:pPr>
            <w:r w:rsidRPr="00092B36">
              <w:rPr>
                <w:rFonts w:ascii="Times New Roman" w:hAnsi="Times New Roman"/>
                <w:sz w:val="24"/>
                <w:szCs w:val="24"/>
              </w:rPr>
              <w:t>15.000 MK</w:t>
            </w:r>
          </w:p>
          <w:p w:rsidR="00554C2C" w:rsidRPr="00092B36" w:rsidRDefault="00554C2C" w:rsidP="00832F1C">
            <w:pPr>
              <w:pStyle w:val="Odlomakpopisa"/>
              <w:pBdr>
                <w:bottom w:val="single" w:sz="12" w:space="1" w:color="auto"/>
              </w:pBdr>
              <w:spacing w:after="0" w:line="240" w:lineRule="auto"/>
              <w:ind w:left="0"/>
              <w:rPr>
                <w:rFonts w:ascii="Times New Roman" w:hAnsi="Times New Roman"/>
                <w:sz w:val="24"/>
                <w:szCs w:val="24"/>
              </w:rPr>
            </w:pPr>
            <w:r w:rsidRPr="00092B36">
              <w:rPr>
                <w:rFonts w:ascii="Times New Roman" w:hAnsi="Times New Roman"/>
                <w:sz w:val="24"/>
                <w:szCs w:val="24"/>
              </w:rPr>
              <w:t>15.000 Grad Zagreb</w:t>
            </w:r>
          </w:p>
          <w:p w:rsidR="00554C2C" w:rsidRPr="00092B36" w:rsidRDefault="00554C2C" w:rsidP="00832F1C">
            <w:pPr>
              <w:pStyle w:val="Odlomakpopisa"/>
              <w:pBdr>
                <w:bottom w:val="single" w:sz="12" w:space="1" w:color="auto"/>
              </w:pBdr>
              <w:spacing w:after="0" w:line="240" w:lineRule="auto"/>
              <w:ind w:left="0"/>
              <w:rPr>
                <w:rFonts w:ascii="Times New Roman" w:hAnsi="Times New Roman"/>
                <w:sz w:val="24"/>
                <w:szCs w:val="24"/>
              </w:rPr>
            </w:pPr>
            <w:r w:rsidRPr="00092B36">
              <w:rPr>
                <w:rFonts w:ascii="Times New Roman" w:hAnsi="Times New Roman"/>
                <w:sz w:val="24"/>
                <w:szCs w:val="24"/>
              </w:rPr>
              <w:t>Ukupno 30.000</w:t>
            </w:r>
          </w:p>
        </w:tc>
      </w:tr>
      <w:tr w:rsidR="00554C2C" w:rsidRPr="009675EB" w:rsidTr="00832F1C">
        <w:trPr>
          <w:trHeight w:val="1320"/>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7</w:t>
            </w:r>
            <w:r w:rsidRPr="009675EB">
              <w:rPr>
                <w:rFonts w:ascii="Times New Roman" w:hAnsi="Times New Roman"/>
                <w:sz w:val="24"/>
                <w:szCs w:val="24"/>
              </w:rPr>
              <w:t>.</w:t>
            </w:r>
          </w:p>
        </w:tc>
        <w:tc>
          <w:tcPr>
            <w:tcW w:w="2411" w:type="dxa"/>
            <w:vAlign w:val="center"/>
          </w:tcPr>
          <w:p w:rsidR="00554C2C" w:rsidRPr="009675EB" w:rsidRDefault="00554C2C" w:rsidP="00832F1C">
            <w:pPr>
              <w:rPr>
                <w:rFonts w:ascii="Times New Roman" w:hAnsi="Times New Roman"/>
              </w:rPr>
            </w:pPr>
            <w:r w:rsidRPr="009675EB">
              <w:rPr>
                <w:rFonts w:ascii="Times New Roman" w:hAnsi="Times New Roman"/>
              </w:rPr>
              <w:t xml:space="preserve">Komisija za knjiž. </w:t>
            </w:r>
            <w:r>
              <w:rPr>
                <w:rFonts w:ascii="Times New Roman" w:hAnsi="Times New Roman"/>
              </w:rPr>
              <w:t>u</w:t>
            </w:r>
            <w:r w:rsidRPr="009675EB">
              <w:rPr>
                <w:rFonts w:ascii="Times New Roman" w:hAnsi="Times New Roman"/>
              </w:rPr>
              <w:t xml:space="preserve">sluge za </w:t>
            </w:r>
            <w:r>
              <w:rPr>
                <w:rFonts w:ascii="Times New Roman" w:hAnsi="Times New Roman"/>
              </w:rPr>
              <w:t>osobe s posebnim potrebama</w:t>
            </w:r>
          </w:p>
        </w:tc>
        <w:tc>
          <w:tcPr>
            <w:tcW w:w="3260" w:type="dxa"/>
            <w:vAlign w:val="center"/>
          </w:tcPr>
          <w:p w:rsidR="00554C2C" w:rsidRDefault="00554C2C" w:rsidP="00832F1C">
            <w:pPr>
              <w:spacing w:after="0" w:line="240" w:lineRule="auto"/>
              <w:rPr>
                <w:rFonts w:ascii="Times New Roman" w:hAnsi="Times New Roman"/>
                <w:sz w:val="24"/>
              </w:rPr>
            </w:pPr>
            <w:r>
              <w:rPr>
                <w:rFonts w:ascii="Times New Roman" w:hAnsi="Times New Roman"/>
                <w:sz w:val="24"/>
              </w:rPr>
              <w:t>Nacionalna kampanja za osobe sa specifičnim teškoćama učenja</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2017.</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Ukupno 42.500</w:t>
            </w:r>
          </w:p>
        </w:tc>
      </w:tr>
      <w:tr w:rsidR="00554C2C" w:rsidRPr="009675EB" w:rsidTr="00832F1C">
        <w:trPr>
          <w:trHeight w:val="1721"/>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8.</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Komisija za </w:t>
            </w:r>
            <w:r>
              <w:rPr>
                <w:rFonts w:ascii="Times New Roman" w:hAnsi="Times New Roman"/>
                <w:sz w:val="24"/>
                <w:szCs w:val="24"/>
              </w:rPr>
              <w:t>srednjo</w:t>
            </w:r>
            <w:r w:rsidRPr="009675EB">
              <w:rPr>
                <w:rFonts w:ascii="Times New Roman" w:hAnsi="Times New Roman"/>
                <w:sz w:val="24"/>
                <w:szCs w:val="24"/>
              </w:rPr>
              <w:t>školske knjižnice</w:t>
            </w:r>
            <w:r>
              <w:rPr>
                <w:rFonts w:ascii="Times New Roman" w:hAnsi="Times New Roman"/>
                <w:sz w:val="24"/>
                <w:szCs w:val="24"/>
              </w:rPr>
              <w:t xml:space="preserve">, </w:t>
            </w:r>
            <w:r w:rsidRPr="009675EB">
              <w:rPr>
                <w:rFonts w:ascii="Times New Roman" w:hAnsi="Times New Roman"/>
                <w:sz w:val="24"/>
                <w:szCs w:val="24"/>
              </w:rPr>
              <w:t xml:space="preserve">Komisija za </w:t>
            </w:r>
            <w:r>
              <w:rPr>
                <w:rFonts w:ascii="Times New Roman" w:hAnsi="Times New Roman"/>
                <w:sz w:val="24"/>
                <w:szCs w:val="24"/>
              </w:rPr>
              <w:t>osnovno</w:t>
            </w:r>
            <w:r w:rsidRPr="009675EB">
              <w:rPr>
                <w:rFonts w:ascii="Times New Roman" w:hAnsi="Times New Roman"/>
                <w:sz w:val="24"/>
                <w:szCs w:val="24"/>
              </w:rPr>
              <w:t>školske knjižnice</w:t>
            </w:r>
          </w:p>
        </w:tc>
        <w:tc>
          <w:tcPr>
            <w:tcW w:w="3260" w:type="dxa"/>
            <w:vAlign w:val="center"/>
          </w:tcPr>
          <w:p w:rsidR="00554C2C" w:rsidRDefault="00554C2C" w:rsidP="00832F1C">
            <w:pPr>
              <w:pStyle w:val="Naslov1"/>
              <w:jc w:val="left"/>
              <w:rPr>
                <w:i/>
                <w:sz w:val="28"/>
                <w:szCs w:val="28"/>
              </w:rPr>
            </w:pPr>
            <w:r>
              <w:rPr>
                <w:b w:val="0"/>
                <w:color w:val="000000"/>
                <w:sz w:val="24"/>
                <w:szCs w:val="24"/>
                <w:lang w:val="hr-HR" w:eastAsia="hr-HR"/>
              </w:rPr>
              <w:t>8</w:t>
            </w:r>
            <w:r w:rsidRPr="009675EB">
              <w:rPr>
                <w:b w:val="0"/>
                <w:color w:val="000000"/>
                <w:sz w:val="24"/>
                <w:szCs w:val="24"/>
                <w:lang w:val="hr-HR" w:eastAsia="hr-HR"/>
              </w:rPr>
              <w:t xml:space="preserve">. okrugli stol za školske knjižnice </w:t>
            </w:r>
            <w:r w:rsidRPr="00BC62B4">
              <w:rPr>
                <w:b w:val="0"/>
                <w:i/>
                <w:sz w:val="24"/>
                <w:szCs w:val="24"/>
              </w:rPr>
              <w:t>Školska knjižnica: pogled unazad - korak unaprijed</w:t>
            </w:r>
          </w:p>
          <w:p w:rsidR="00554C2C" w:rsidRPr="009675EB" w:rsidRDefault="00554C2C" w:rsidP="00832F1C">
            <w:pPr>
              <w:pStyle w:val="Naslov1"/>
              <w:jc w:val="left"/>
              <w:rPr>
                <w:b w:val="0"/>
                <w:color w:val="000000"/>
                <w:sz w:val="24"/>
                <w:szCs w:val="24"/>
                <w:lang w:val="hr-HR" w:eastAsia="hr-HR"/>
              </w:rPr>
            </w:pP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Virovitica, </w:t>
            </w:r>
            <w:r w:rsidRPr="009675EB">
              <w:rPr>
                <w:rFonts w:ascii="Times New Roman" w:hAnsi="Times New Roman"/>
                <w:sz w:val="24"/>
                <w:szCs w:val="24"/>
              </w:rPr>
              <w:t>listopad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10.000 MK</w:t>
            </w:r>
          </w:p>
          <w:p w:rsidR="00554C2C"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3</w:t>
            </w:r>
            <w:r w:rsidRPr="009675EB">
              <w:rPr>
                <w:rFonts w:ascii="Times New Roman" w:hAnsi="Times New Roman"/>
                <w:sz w:val="24"/>
                <w:szCs w:val="24"/>
              </w:rPr>
              <w:t xml:space="preserve">.000 </w:t>
            </w:r>
            <w:r w:rsidRPr="009675EB">
              <w:rPr>
                <w:rFonts w:ascii="Times New Roman" w:hAnsi="Times New Roman"/>
              </w:rPr>
              <w:t xml:space="preserve">županija </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4</w:t>
            </w:r>
            <w:r w:rsidRPr="009675EB">
              <w:rPr>
                <w:rFonts w:ascii="Times New Roman" w:hAnsi="Times New Roman"/>
                <w:sz w:val="24"/>
                <w:szCs w:val="24"/>
              </w:rPr>
              <w:t xml:space="preserve">.000 Grad </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3</w:t>
            </w:r>
            <w:r w:rsidRPr="009675EB">
              <w:rPr>
                <w:rFonts w:ascii="Times New Roman" w:hAnsi="Times New Roman"/>
                <w:sz w:val="24"/>
                <w:szCs w:val="24"/>
              </w:rPr>
              <w:t>.000 sponzori</w:t>
            </w:r>
          </w:p>
          <w:p w:rsidR="00554C2C" w:rsidRPr="0039003E" w:rsidRDefault="00554C2C" w:rsidP="00832F1C">
            <w:pPr>
              <w:pStyle w:val="Odlomakpopisa"/>
              <w:spacing w:after="0" w:line="240" w:lineRule="auto"/>
              <w:ind w:left="0"/>
              <w:rPr>
                <w:rFonts w:ascii="Times New Roman" w:hAnsi="Times New Roman"/>
                <w:sz w:val="24"/>
                <w:szCs w:val="24"/>
              </w:rPr>
            </w:pPr>
            <w:r w:rsidRPr="0039003E">
              <w:rPr>
                <w:rFonts w:ascii="Times New Roman" w:hAnsi="Times New Roman"/>
                <w:sz w:val="24"/>
                <w:szCs w:val="24"/>
              </w:rPr>
              <w:t>Ukupno 20.000</w:t>
            </w:r>
          </w:p>
          <w:p w:rsidR="00554C2C" w:rsidRPr="009675EB" w:rsidRDefault="00554C2C" w:rsidP="00832F1C">
            <w:pPr>
              <w:pStyle w:val="Odlomakpopisa"/>
              <w:spacing w:after="0" w:line="240" w:lineRule="auto"/>
              <w:ind w:left="0"/>
              <w:rPr>
                <w:rFonts w:ascii="Times New Roman" w:hAnsi="Times New Roman"/>
                <w:sz w:val="24"/>
                <w:szCs w:val="24"/>
              </w:rPr>
            </w:pPr>
          </w:p>
        </w:tc>
      </w:tr>
      <w:tr w:rsidR="00554C2C" w:rsidRPr="009675EB" w:rsidTr="00832F1C">
        <w:trPr>
          <w:trHeight w:val="1236"/>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9.</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Radna grupa za manjinske knjižnice</w:t>
            </w:r>
          </w:p>
        </w:tc>
        <w:tc>
          <w:tcPr>
            <w:tcW w:w="3260" w:type="dxa"/>
            <w:vAlign w:val="center"/>
          </w:tcPr>
          <w:p w:rsidR="00554C2C" w:rsidRPr="009675EB" w:rsidRDefault="00554C2C" w:rsidP="00832F1C">
            <w:pPr>
              <w:spacing w:line="240" w:lineRule="auto"/>
              <w:rPr>
                <w:i/>
                <w:color w:val="000000"/>
              </w:rPr>
            </w:pPr>
            <w:r w:rsidRPr="009675EB">
              <w:rPr>
                <w:rFonts w:ascii="Times New Roman" w:hAnsi="Times New Roman"/>
                <w:sz w:val="24"/>
                <w:szCs w:val="24"/>
                <w:lang w:val="pl-PL"/>
              </w:rPr>
              <w:t>Okrugli</w:t>
            </w:r>
            <w:r w:rsidRPr="009675EB">
              <w:rPr>
                <w:rFonts w:ascii="Times New Roman" w:hAnsi="Times New Roman"/>
                <w:sz w:val="24"/>
                <w:szCs w:val="24"/>
              </w:rPr>
              <w:t xml:space="preserve"> </w:t>
            </w:r>
            <w:r w:rsidRPr="009675EB">
              <w:rPr>
                <w:rFonts w:ascii="Times New Roman" w:hAnsi="Times New Roman"/>
                <w:sz w:val="24"/>
                <w:szCs w:val="24"/>
                <w:lang w:val="pl-PL"/>
              </w:rPr>
              <w:t>stol</w:t>
            </w:r>
            <w:r w:rsidRPr="009675EB">
              <w:rPr>
                <w:rFonts w:ascii="Times New Roman" w:hAnsi="Times New Roman"/>
                <w:sz w:val="24"/>
                <w:szCs w:val="24"/>
              </w:rPr>
              <w:t xml:space="preserve"> </w:t>
            </w:r>
            <w:r w:rsidRPr="00EF7BBC">
              <w:rPr>
                <w:rFonts w:ascii="Times New Roman" w:hAnsi="Times New Roman"/>
                <w:i/>
                <w:sz w:val="24"/>
                <w:szCs w:val="24"/>
              </w:rPr>
              <w:t xml:space="preserve">Središnje manjinske </w:t>
            </w:r>
            <w:r w:rsidRPr="00EF7BBC">
              <w:rPr>
                <w:rFonts w:ascii="Times New Roman" w:hAnsi="Times New Roman"/>
                <w:i/>
                <w:sz w:val="24"/>
                <w:szCs w:val="24"/>
                <w:lang w:val="pl-PL"/>
              </w:rPr>
              <w:t>knjižnice za druge i drugačije</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Pula, prosinac</w:t>
            </w:r>
            <w:r w:rsidRPr="009675EB">
              <w:rPr>
                <w:rFonts w:ascii="Times New Roman" w:hAnsi="Times New Roman"/>
                <w:sz w:val="24"/>
                <w:szCs w:val="24"/>
              </w:rPr>
              <w:t xml:space="preserve">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w:t>
            </w:r>
            <w:r>
              <w:rPr>
                <w:rFonts w:ascii="Times New Roman" w:hAnsi="Times New Roman"/>
                <w:sz w:val="24"/>
                <w:szCs w:val="24"/>
              </w:rPr>
              <w:t>0</w:t>
            </w:r>
            <w:r w:rsidRPr="009675EB">
              <w:rPr>
                <w:rFonts w:ascii="Times New Roman" w:hAnsi="Times New Roman"/>
                <w:sz w:val="24"/>
                <w:szCs w:val="24"/>
              </w:rPr>
              <w:t>.000 MK</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6</w:t>
            </w:r>
            <w:r w:rsidRPr="009675EB">
              <w:rPr>
                <w:rFonts w:ascii="Times New Roman" w:hAnsi="Times New Roman"/>
                <w:sz w:val="24"/>
                <w:szCs w:val="24"/>
              </w:rPr>
              <w:t>.000 Grad Zagreb</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3</w:t>
            </w:r>
            <w:r w:rsidRPr="009675EB">
              <w:rPr>
                <w:rFonts w:ascii="Times New Roman" w:hAnsi="Times New Roman"/>
                <w:sz w:val="24"/>
                <w:szCs w:val="24"/>
              </w:rPr>
              <w:t>.000 kotizacije</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Ukupno </w:t>
            </w:r>
            <w:r>
              <w:rPr>
                <w:rFonts w:ascii="Times New Roman" w:hAnsi="Times New Roman"/>
                <w:sz w:val="24"/>
                <w:szCs w:val="24"/>
              </w:rPr>
              <w:t>29</w:t>
            </w:r>
            <w:r w:rsidRPr="009675EB">
              <w:rPr>
                <w:rFonts w:ascii="Times New Roman" w:hAnsi="Times New Roman"/>
                <w:sz w:val="24"/>
                <w:szCs w:val="24"/>
              </w:rPr>
              <w:t>.000</w:t>
            </w:r>
          </w:p>
          <w:p w:rsidR="00554C2C" w:rsidRPr="009675EB" w:rsidRDefault="00554C2C" w:rsidP="00832F1C">
            <w:pPr>
              <w:pStyle w:val="Odlomakpopisa"/>
              <w:spacing w:after="0" w:line="240" w:lineRule="auto"/>
              <w:ind w:left="0"/>
              <w:rPr>
                <w:rFonts w:ascii="Times New Roman" w:hAnsi="Times New Roman"/>
                <w:sz w:val="24"/>
                <w:szCs w:val="24"/>
              </w:rPr>
            </w:pPr>
          </w:p>
        </w:tc>
      </w:tr>
      <w:tr w:rsidR="00554C2C" w:rsidRPr="009675EB" w:rsidTr="00832F1C">
        <w:trPr>
          <w:trHeight w:val="425"/>
        </w:trPr>
        <w:tc>
          <w:tcPr>
            <w:tcW w:w="567" w:type="dxa"/>
            <w:vMerge w:val="restart"/>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p>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10.</w:t>
            </w:r>
          </w:p>
        </w:tc>
        <w:tc>
          <w:tcPr>
            <w:tcW w:w="2411" w:type="dxa"/>
            <w:vMerge w:val="restart"/>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Komisija za slobodan pristup informacijama </w:t>
            </w:r>
          </w:p>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Merge w:val="restart"/>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lastRenderedPageBreak/>
              <w:t>1</w:t>
            </w:r>
            <w:r>
              <w:rPr>
                <w:rFonts w:ascii="Times New Roman" w:hAnsi="Times New Roman"/>
                <w:sz w:val="24"/>
                <w:szCs w:val="24"/>
              </w:rPr>
              <w:t>7</w:t>
            </w:r>
            <w:r w:rsidRPr="009675EB">
              <w:rPr>
                <w:rFonts w:ascii="Times New Roman" w:hAnsi="Times New Roman"/>
                <w:sz w:val="24"/>
                <w:szCs w:val="24"/>
              </w:rPr>
              <w:t xml:space="preserve"> . okrugli stol o slobodnom pristupu informacijama</w:t>
            </w:r>
          </w:p>
          <w:p w:rsidR="00554C2C" w:rsidRPr="008E4036" w:rsidRDefault="00554C2C" w:rsidP="00832F1C">
            <w:pPr>
              <w:pStyle w:val="Odlomakpopisa"/>
              <w:spacing w:after="0" w:line="240" w:lineRule="auto"/>
              <w:ind w:left="0"/>
              <w:rPr>
                <w:rFonts w:ascii="Times New Roman" w:hAnsi="Times New Roman"/>
                <w:i/>
                <w:sz w:val="24"/>
                <w:szCs w:val="24"/>
              </w:rPr>
            </w:pPr>
            <w:r>
              <w:rPr>
                <w:rFonts w:ascii="Times New Roman" w:hAnsi="Times New Roman"/>
                <w:i/>
                <w:sz w:val="24"/>
              </w:rPr>
              <w:lastRenderedPageBreak/>
              <w:t>Inovativna k</w:t>
            </w:r>
            <w:r w:rsidRPr="008E4036">
              <w:rPr>
                <w:rFonts w:ascii="Times New Roman" w:hAnsi="Times New Roman"/>
                <w:i/>
                <w:sz w:val="24"/>
              </w:rPr>
              <w:t>njižnic</w:t>
            </w:r>
            <w:r>
              <w:rPr>
                <w:rFonts w:ascii="Times New Roman" w:hAnsi="Times New Roman"/>
                <w:i/>
                <w:sz w:val="24"/>
              </w:rPr>
              <w:t>a u službi lokalne zajednice</w:t>
            </w:r>
          </w:p>
        </w:tc>
        <w:tc>
          <w:tcPr>
            <w:tcW w:w="2268" w:type="dxa"/>
            <w:vMerge w:val="restart"/>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lastRenderedPageBreak/>
              <w:t>Zagreb, 8</w:t>
            </w:r>
            <w:r w:rsidRPr="009675EB">
              <w:rPr>
                <w:rFonts w:ascii="Times New Roman" w:hAnsi="Times New Roman"/>
                <w:sz w:val="24"/>
                <w:szCs w:val="24"/>
              </w:rPr>
              <w:t xml:space="preserve">. </w:t>
            </w:r>
            <w:r>
              <w:rPr>
                <w:rFonts w:ascii="Times New Roman" w:hAnsi="Times New Roman"/>
                <w:sz w:val="24"/>
                <w:szCs w:val="24"/>
              </w:rPr>
              <w:t>p</w:t>
            </w:r>
            <w:r w:rsidRPr="009675EB">
              <w:rPr>
                <w:rFonts w:ascii="Times New Roman" w:hAnsi="Times New Roman"/>
                <w:sz w:val="24"/>
                <w:szCs w:val="24"/>
              </w:rPr>
              <w:t>rosinca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w:t>
            </w:r>
            <w:r w:rsidRPr="009675EB">
              <w:rPr>
                <w:rFonts w:ascii="Times New Roman" w:hAnsi="Times New Roman"/>
                <w:sz w:val="24"/>
                <w:szCs w:val="24"/>
              </w:rPr>
              <w:t>.000 MK</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w:t>
            </w:r>
            <w:r w:rsidRPr="009675EB">
              <w:rPr>
                <w:rFonts w:ascii="Times New Roman" w:hAnsi="Times New Roman"/>
                <w:sz w:val="24"/>
                <w:szCs w:val="24"/>
              </w:rPr>
              <w:t>.000 Grad Zagreb</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lastRenderedPageBreak/>
              <w:t xml:space="preserve">10.000 </w:t>
            </w:r>
            <w:proofErr w:type="spellStart"/>
            <w:r>
              <w:rPr>
                <w:rFonts w:ascii="Times New Roman" w:hAnsi="Times New Roman"/>
                <w:sz w:val="24"/>
                <w:szCs w:val="24"/>
              </w:rPr>
              <w:t>vl.sredstva</w:t>
            </w:r>
            <w:proofErr w:type="spellEnd"/>
          </w:p>
        </w:tc>
      </w:tr>
      <w:tr w:rsidR="00554C2C" w:rsidRPr="009675EB" w:rsidTr="00832F1C">
        <w:trPr>
          <w:trHeight w:val="136"/>
        </w:trPr>
        <w:tc>
          <w:tcPr>
            <w:tcW w:w="567" w:type="dxa"/>
            <w:vMerge/>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p>
        </w:tc>
        <w:tc>
          <w:tcPr>
            <w:tcW w:w="2411"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2268"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Ukupno </w:t>
            </w:r>
            <w:r>
              <w:rPr>
                <w:rFonts w:ascii="Times New Roman" w:hAnsi="Times New Roman"/>
                <w:sz w:val="24"/>
                <w:szCs w:val="24"/>
              </w:rPr>
              <w:t>50</w:t>
            </w:r>
            <w:r w:rsidRPr="009675EB">
              <w:rPr>
                <w:rFonts w:ascii="Times New Roman" w:hAnsi="Times New Roman"/>
                <w:sz w:val="24"/>
                <w:szCs w:val="24"/>
              </w:rPr>
              <w:t>.000</w:t>
            </w:r>
          </w:p>
        </w:tc>
      </w:tr>
      <w:tr w:rsidR="00554C2C" w:rsidRPr="009675EB" w:rsidTr="00832F1C">
        <w:trPr>
          <w:trHeight w:val="587"/>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11.</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Dan hrvatskih knjižnica</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11. studenoga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18.000 MK</w:t>
            </w:r>
          </w:p>
          <w:p w:rsidR="00554C2C" w:rsidRDefault="00554C2C" w:rsidP="00832F1C">
            <w:pPr>
              <w:pStyle w:val="Odlomakpopisa"/>
              <w:pBdr>
                <w:bottom w:val="single" w:sz="12" w:space="1" w:color="auto"/>
              </w:pBdr>
              <w:spacing w:after="0" w:line="240" w:lineRule="auto"/>
              <w:ind w:left="0"/>
              <w:rPr>
                <w:rFonts w:ascii="Times New Roman" w:hAnsi="Times New Roman"/>
                <w:sz w:val="24"/>
                <w:szCs w:val="24"/>
              </w:rPr>
            </w:pPr>
            <w:r w:rsidRPr="009675EB">
              <w:rPr>
                <w:rFonts w:ascii="Times New Roman" w:hAnsi="Times New Roman"/>
                <w:sz w:val="24"/>
                <w:szCs w:val="24"/>
              </w:rPr>
              <w:t xml:space="preserve">20.000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 sredstva</w:t>
            </w:r>
          </w:p>
          <w:p w:rsidR="00554C2C" w:rsidRPr="009675EB" w:rsidRDefault="00554C2C" w:rsidP="00832F1C">
            <w:pPr>
              <w:pStyle w:val="Odlomakpopisa"/>
              <w:pBdr>
                <w:bottom w:val="single" w:sz="12" w:space="1" w:color="auto"/>
              </w:pBdr>
              <w:spacing w:after="0" w:line="240" w:lineRule="auto"/>
              <w:ind w:left="0"/>
              <w:rPr>
                <w:rFonts w:ascii="Times New Roman" w:hAnsi="Times New Roman"/>
                <w:sz w:val="24"/>
                <w:szCs w:val="24"/>
              </w:rPr>
            </w:pPr>
            <w:r w:rsidRPr="009675EB">
              <w:rPr>
                <w:rFonts w:ascii="Times New Roman" w:hAnsi="Times New Roman"/>
                <w:sz w:val="24"/>
                <w:szCs w:val="24"/>
              </w:rPr>
              <w:t>Ukupno 38.000</w:t>
            </w:r>
          </w:p>
        </w:tc>
      </w:tr>
      <w:tr w:rsidR="00554C2C" w:rsidRPr="009675EB" w:rsidTr="00832F1C">
        <w:trPr>
          <w:trHeight w:val="758"/>
        </w:trPr>
        <w:tc>
          <w:tcPr>
            <w:tcW w:w="567" w:type="dxa"/>
            <w:vMerge w:val="restart"/>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p>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12.</w:t>
            </w:r>
          </w:p>
        </w:tc>
        <w:tc>
          <w:tcPr>
            <w:tcW w:w="2411" w:type="dxa"/>
            <w:vMerge w:val="restart"/>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Merge w:val="restart"/>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VBH</w:t>
            </w:r>
          </w:p>
        </w:tc>
        <w:tc>
          <w:tcPr>
            <w:tcW w:w="2268" w:type="dxa"/>
            <w:vMerge w:val="restart"/>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40.000 MK</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20.000 Grad Zagreb</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60.000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w:t>
            </w:r>
            <w:r>
              <w:rPr>
                <w:rFonts w:ascii="Times New Roman" w:hAnsi="Times New Roman"/>
                <w:sz w:val="24"/>
                <w:szCs w:val="24"/>
              </w:rPr>
              <w:t xml:space="preserve"> </w:t>
            </w:r>
            <w:r w:rsidRPr="009675EB">
              <w:rPr>
                <w:rFonts w:ascii="Times New Roman" w:hAnsi="Times New Roman"/>
                <w:sz w:val="24"/>
                <w:szCs w:val="24"/>
              </w:rPr>
              <w:t>sredstva</w:t>
            </w:r>
          </w:p>
        </w:tc>
      </w:tr>
      <w:tr w:rsidR="00554C2C" w:rsidRPr="009675EB" w:rsidTr="00832F1C">
        <w:trPr>
          <w:trHeight w:val="410"/>
        </w:trPr>
        <w:tc>
          <w:tcPr>
            <w:tcW w:w="567" w:type="dxa"/>
            <w:vMerge/>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p>
        </w:tc>
        <w:tc>
          <w:tcPr>
            <w:tcW w:w="2411"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2268" w:type="dxa"/>
            <w:vMerge/>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120.000</w:t>
            </w:r>
          </w:p>
        </w:tc>
      </w:tr>
      <w:tr w:rsidR="00554C2C" w:rsidRPr="009675EB" w:rsidTr="00832F1C">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13.</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Suradnja s Društvom mađarskih knjižničara </w:t>
            </w:r>
          </w:p>
          <w:p w:rsidR="00554C2C" w:rsidRPr="009675EB" w:rsidRDefault="00554C2C" w:rsidP="00832F1C">
            <w:pPr>
              <w:pStyle w:val="Odlomakpopisa"/>
              <w:spacing w:after="0" w:line="240" w:lineRule="auto"/>
              <w:ind w:left="0"/>
              <w:rPr>
                <w:rFonts w:ascii="Times New Roman" w:hAnsi="Times New Roman"/>
                <w:sz w:val="24"/>
                <w:szCs w:val="24"/>
              </w:rPr>
            </w:pP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srpanj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6.100 MK</w:t>
            </w:r>
          </w:p>
        </w:tc>
      </w:tr>
      <w:tr w:rsidR="00554C2C" w:rsidRPr="009675EB" w:rsidTr="00832F1C">
        <w:trPr>
          <w:trHeight w:val="1001"/>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14.</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IFLA </w:t>
            </w:r>
          </w:p>
          <w:p w:rsidR="00554C2C" w:rsidRPr="009675EB" w:rsidRDefault="00554C2C" w:rsidP="00832F1C">
            <w:pPr>
              <w:pStyle w:val="Odlomakpopisa"/>
              <w:spacing w:after="0" w:line="240" w:lineRule="auto"/>
              <w:ind w:left="0"/>
              <w:rPr>
                <w:rFonts w:ascii="Times New Roman" w:hAnsi="Times New Roman"/>
                <w:sz w:val="24"/>
                <w:szCs w:val="24"/>
              </w:rPr>
            </w:pPr>
          </w:p>
        </w:tc>
        <w:tc>
          <w:tcPr>
            <w:tcW w:w="2268" w:type="dxa"/>
            <w:vAlign w:val="center"/>
          </w:tcPr>
          <w:p w:rsidR="00554C2C" w:rsidRPr="009675EB" w:rsidRDefault="00554C2C" w:rsidP="00832F1C">
            <w:pPr>
              <w:pStyle w:val="Naslov2"/>
              <w:spacing w:line="240" w:lineRule="auto"/>
              <w:rPr>
                <w:rFonts w:ascii="Times New Roman" w:hAnsi="Times New Roman"/>
                <w:sz w:val="24"/>
                <w:szCs w:val="24"/>
              </w:rPr>
            </w:pPr>
            <w:r>
              <w:rPr>
                <w:rFonts w:ascii="Times New Roman" w:hAnsi="Times New Roman" w:cs="Times New Roman"/>
                <w:b w:val="0"/>
                <w:color w:val="auto"/>
                <w:sz w:val="24"/>
                <w:szCs w:val="24"/>
              </w:rPr>
              <w:t>Wroclaw</w:t>
            </w:r>
            <w:r w:rsidRPr="00963A84">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Poljska</w:t>
            </w:r>
            <w:r w:rsidRPr="00963A84">
              <w:rPr>
                <w:rFonts w:ascii="Times New Roman" w:hAnsi="Times New Roman"/>
                <w:b w:val="0"/>
                <w:color w:val="auto"/>
                <w:sz w:val="24"/>
                <w:szCs w:val="24"/>
              </w:rPr>
              <w:t>, 1</w:t>
            </w:r>
            <w:r>
              <w:rPr>
                <w:rFonts w:ascii="Times New Roman" w:hAnsi="Times New Roman"/>
                <w:b w:val="0"/>
                <w:color w:val="auto"/>
                <w:sz w:val="24"/>
                <w:szCs w:val="24"/>
              </w:rPr>
              <w:t>9</w:t>
            </w:r>
            <w:r w:rsidRPr="00963A84">
              <w:rPr>
                <w:rFonts w:ascii="Times New Roman" w:hAnsi="Times New Roman"/>
                <w:b w:val="0"/>
                <w:color w:val="auto"/>
                <w:sz w:val="24"/>
                <w:szCs w:val="24"/>
              </w:rPr>
              <w:t xml:space="preserve">. </w:t>
            </w:r>
            <w:r>
              <w:rPr>
                <w:rFonts w:ascii="Times New Roman" w:hAnsi="Times New Roman"/>
                <w:b w:val="0"/>
                <w:color w:val="auto"/>
                <w:sz w:val="24"/>
                <w:szCs w:val="24"/>
              </w:rPr>
              <w:t>–</w:t>
            </w:r>
            <w:r w:rsidRPr="00963A84">
              <w:rPr>
                <w:rFonts w:ascii="Times New Roman" w:hAnsi="Times New Roman"/>
                <w:b w:val="0"/>
                <w:color w:val="auto"/>
                <w:sz w:val="24"/>
                <w:szCs w:val="24"/>
              </w:rPr>
              <w:t xml:space="preserve"> </w:t>
            </w:r>
            <w:r>
              <w:rPr>
                <w:rFonts w:ascii="Times New Roman" w:hAnsi="Times New Roman"/>
                <w:b w:val="0"/>
                <w:color w:val="auto"/>
                <w:sz w:val="24"/>
                <w:szCs w:val="24"/>
              </w:rPr>
              <w:t>25</w:t>
            </w:r>
            <w:r w:rsidRPr="00963A84">
              <w:rPr>
                <w:rFonts w:ascii="Times New Roman" w:hAnsi="Times New Roman"/>
                <w:b w:val="0"/>
                <w:color w:val="auto"/>
                <w:sz w:val="24"/>
                <w:szCs w:val="24"/>
              </w:rPr>
              <w:t xml:space="preserve">. </w:t>
            </w:r>
            <w:r>
              <w:rPr>
                <w:rFonts w:ascii="Times New Roman" w:hAnsi="Times New Roman"/>
                <w:b w:val="0"/>
                <w:color w:val="auto"/>
                <w:sz w:val="24"/>
                <w:szCs w:val="24"/>
              </w:rPr>
              <w:t>k</w:t>
            </w:r>
            <w:r w:rsidRPr="00963A84">
              <w:rPr>
                <w:rFonts w:ascii="Times New Roman" w:hAnsi="Times New Roman"/>
                <w:b w:val="0"/>
                <w:color w:val="auto"/>
                <w:sz w:val="24"/>
                <w:szCs w:val="24"/>
              </w:rPr>
              <w:t>olovoza 201</w:t>
            </w:r>
            <w:r>
              <w:rPr>
                <w:rFonts w:ascii="Times New Roman" w:hAnsi="Times New Roman"/>
                <w:b w:val="0"/>
                <w:color w:val="auto"/>
                <w:sz w:val="24"/>
                <w:szCs w:val="24"/>
              </w:rPr>
              <w:t>7</w:t>
            </w:r>
            <w:r w:rsidRPr="00963A84">
              <w:rPr>
                <w:rFonts w:ascii="Times New Roman" w:hAnsi="Times New Roman"/>
                <w:b w:val="0"/>
                <w:color w:val="auto"/>
                <w:sz w:val="24"/>
                <w:szCs w:val="24"/>
              </w:rPr>
              <w:t>.</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25.000 MK</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24.238 </w:t>
            </w:r>
            <w:proofErr w:type="spellStart"/>
            <w:r>
              <w:rPr>
                <w:rFonts w:ascii="Times New Roman" w:hAnsi="Times New Roman"/>
                <w:sz w:val="24"/>
                <w:szCs w:val="24"/>
              </w:rPr>
              <w:t>vl.sredstva</w:t>
            </w:r>
            <w:proofErr w:type="spellEnd"/>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Ukupno 49.238</w:t>
            </w:r>
          </w:p>
        </w:tc>
      </w:tr>
      <w:tr w:rsidR="00554C2C" w:rsidRPr="009675EB" w:rsidTr="00832F1C">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15.</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EBLIDA </w:t>
            </w:r>
          </w:p>
          <w:p w:rsidR="00554C2C" w:rsidRPr="009675EB" w:rsidRDefault="00554C2C" w:rsidP="00832F1C">
            <w:pPr>
              <w:pStyle w:val="Odlomakpopisa"/>
              <w:spacing w:after="0" w:line="240" w:lineRule="auto"/>
              <w:ind w:left="0"/>
              <w:rPr>
                <w:rFonts w:ascii="Times New Roman" w:hAnsi="Times New Roman"/>
                <w:sz w:val="24"/>
                <w:szCs w:val="24"/>
              </w:rPr>
            </w:pP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svib</w:t>
            </w:r>
            <w:r>
              <w:rPr>
                <w:rFonts w:ascii="Times New Roman" w:hAnsi="Times New Roman"/>
                <w:sz w:val="24"/>
                <w:szCs w:val="24"/>
              </w:rPr>
              <w:t>a</w:t>
            </w:r>
            <w:r w:rsidRPr="009675EB">
              <w:rPr>
                <w:rFonts w:ascii="Times New Roman" w:hAnsi="Times New Roman"/>
                <w:sz w:val="24"/>
                <w:szCs w:val="24"/>
              </w:rPr>
              <w:t>nj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7.750 MK</w:t>
            </w:r>
          </w:p>
          <w:p w:rsidR="00554C2C" w:rsidRPr="009675EB" w:rsidRDefault="00554C2C" w:rsidP="00832F1C">
            <w:pPr>
              <w:pStyle w:val="Odlomakpopisa"/>
              <w:spacing w:after="0" w:line="240" w:lineRule="auto"/>
              <w:ind w:left="0"/>
              <w:rPr>
                <w:rFonts w:ascii="Times New Roman" w:hAnsi="Times New Roman"/>
                <w:sz w:val="24"/>
                <w:szCs w:val="24"/>
              </w:rPr>
            </w:pPr>
          </w:p>
        </w:tc>
      </w:tr>
      <w:tr w:rsidR="00554C2C" w:rsidRPr="009675EB" w:rsidTr="00832F1C">
        <w:tc>
          <w:tcPr>
            <w:tcW w:w="567" w:type="dxa"/>
            <w:vAlign w:val="center"/>
          </w:tcPr>
          <w:p w:rsidR="00554C2C" w:rsidRPr="009675EB" w:rsidRDefault="00554C2C" w:rsidP="00832F1C">
            <w:pPr>
              <w:pStyle w:val="Odlomakpopisa"/>
              <w:spacing w:after="0" w:line="240" w:lineRule="auto"/>
              <w:ind w:left="0"/>
              <w:jc w:val="center"/>
              <w:rPr>
                <w:rFonts w:ascii="Times New Roman" w:hAnsi="Times New Roman"/>
                <w:sz w:val="24"/>
                <w:szCs w:val="24"/>
              </w:rPr>
            </w:pPr>
            <w:r>
              <w:rPr>
                <w:rFonts w:ascii="Times New Roman" w:hAnsi="Times New Roman"/>
                <w:sz w:val="24"/>
                <w:szCs w:val="24"/>
              </w:rPr>
              <w:t>16.</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Godišnja konferencija Bibliotekarskog društva Srbije (BDS) i Sajam knjiga </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Beograd, listopad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6.900 MK</w:t>
            </w:r>
          </w:p>
        </w:tc>
      </w:tr>
      <w:tr w:rsidR="00554C2C" w:rsidRPr="009675EB" w:rsidTr="00832F1C">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17.</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Godišnja konferencija (BAM) </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Sarajevo, listopad 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3.600 MK</w:t>
            </w:r>
          </w:p>
        </w:tc>
      </w:tr>
      <w:tr w:rsidR="00554C2C" w:rsidRPr="009675EB" w:rsidTr="00832F1C">
        <w:trPr>
          <w:trHeight w:val="874"/>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18.</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14. dani specijalnih i visokoškolskih knjižnica : zbornik radova</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15.000 MK</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10.000 MZOS</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20.000 </w:t>
            </w:r>
            <w:proofErr w:type="spellStart"/>
            <w:r>
              <w:rPr>
                <w:rFonts w:ascii="Times New Roman" w:hAnsi="Times New Roman"/>
                <w:sz w:val="24"/>
                <w:szCs w:val="24"/>
              </w:rPr>
              <w:t>vl.sredstva</w:t>
            </w:r>
            <w:proofErr w:type="spellEnd"/>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Ukupno 45.000</w:t>
            </w:r>
          </w:p>
        </w:tc>
      </w:tr>
      <w:tr w:rsidR="00554C2C" w:rsidRPr="009675EB" w:rsidTr="00832F1C">
        <w:trPr>
          <w:trHeight w:val="874"/>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19.</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w:t>
            </w:r>
            <w:r>
              <w:rPr>
                <w:rFonts w:ascii="Times New Roman" w:hAnsi="Times New Roman"/>
                <w:sz w:val="24"/>
                <w:szCs w:val="24"/>
              </w:rPr>
              <w:t>7</w:t>
            </w:r>
            <w:r w:rsidRPr="009675EB">
              <w:rPr>
                <w:rFonts w:ascii="Times New Roman" w:hAnsi="Times New Roman"/>
                <w:sz w:val="24"/>
                <w:szCs w:val="24"/>
              </w:rPr>
              <w:t xml:space="preserve"> . okrugli stol o slobodnom pristupu informacijama</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i/>
                <w:sz w:val="24"/>
              </w:rPr>
              <w:t>Inovativna k</w:t>
            </w:r>
            <w:r w:rsidRPr="008E4036">
              <w:rPr>
                <w:rFonts w:ascii="Times New Roman" w:hAnsi="Times New Roman"/>
                <w:i/>
                <w:sz w:val="24"/>
              </w:rPr>
              <w:t>njižnic</w:t>
            </w:r>
            <w:r>
              <w:rPr>
                <w:rFonts w:ascii="Times New Roman" w:hAnsi="Times New Roman"/>
                <w:i/>
                <w:sz w:val="24"/>
              </w:rPr>
              <w:t xml:space="preserve">a u službi lokalne zajednice </w:t>
            </w:r>
            <w:r w:rsidRPr="009675EB">
              <w:rPr>
                <w:rFonts w:ascii="Times New Roman" w:hAnsi="Times New Roman"/>
                <w:sz w:val="24"/>
                <w:szCs w:val="24"/>
              </w:rPr>
              <w:t xml:space="preserve">: zbornik </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prosinac </w:t>
            </w:r>
            <w:r w:rsidRPr="009675EB">
              <w:rPr>
                <w:rFonts w:ascii="Times New Roman" w:hAnsi="Times New Roman"/>
                <w:sz w:val="24"/>
                <w:szCs w:val="24"/>
              </w:rPr>
              <w:t>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12.000</w:t>
            </w:r>
            <w:r>
              <w:rPr>
                <w:rFonts w:ascii="Times New Roman" w:hAnsi="Times New Roman"/>
                <w:sz w:val="24"/>
                <w:szCs w:val="24"/>
              </w:rPr>
              <w:t xml:space="preserve"> </w:t>
            </w:r>
            <w:r w:rsidRPr="009675EB">
              <w:rPr>
                <w:rFonts w:ascii="Times New Roman" w:hAnsi="Times New Roman"/>
                <w:sz w:val="24"/>
                <w:szCs w:val="24"/>
              </w:rPr>
              <w:t>MK</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 xml:space="preserve"> </w:t>
            </w:r>
            <w:r w:rsidRPr="009675EB">
              <w:rPr>
                <w:rFonts w:ascii="Times New Roman" w:hAnsi="Times New Roman"/>
                <w:sz w:val="24"/>
                <w:szCs w:val="24"/>
              </w:rPr>
              <w:t>6.000</w:t>
            </w:r>
            <w:r>
              <w:rPr>
                <w:rFonts w:ascii="Times New Roman" w:hAnsi="Times New Roman"/>
                <w:sz w:val="24"/>
                <w:szCs w:val="24"/>
              </w:rPr>
              <w:t xml:space="preserve">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w:t>
            </w:r>
            <w:r>
              <w:rPr>
                <w:rFonts w:ascii="Times New Roman" w:hAnsi="Times New Roman"/>
                <w:sz w:val="24"/>
                <w:szCs w:val="24"/>
              </w:rPr>
              <w:t xml:space="preserve"> </w:t>
            </w:r>
            <w:r w:rsidRPr="009675EB">
              <w:rPr>
                <w:rFonts w:ascii="Times New Roman" w:hAnsi="Times New Roman"/>
                <w:sz w:val="24"/>
                <w:szCs w:val="24"/>
              </w:rPr>
              <w:t>sredstva</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18.000</w:t>
            </w:r>
          </w:p>
        </w:tc>
      </w:tr>
      <w:tr w:rsidR="00554C2C" w:rsidRPr="009675EB" w:rsidTr="00832F1C">
        <w:trPr>
          <w:trHeight w:val="874"/>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20.</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IFLA-ine smjernice za </w:t>
            </w:r>
            <w:r w:rsidRPr="00722166">
              <w:rPr>
                <w:rFonts w:ascii="Times New Roman" w:hAnsi="Times New Roman"/>
                <w:sz w:val="24"/>
                <w:szCs w:val="24"/>
              </w:rPr>
              <w:t>knj</w:t>
            </w:r>
            <w:r>
              <w:rPr>
                <w:rFonts w:ascii="Times New Roman" w:hAnsi="Times New Roman"/>
                <w:sz w:val="24"/>
                <w:szCs w:val="24"/>
              </w:rPr>
              <w:t>.</w:t>
            </w:r>
            <w:r w:rsidRPr="00722166">
              <w:rPr>
                <w:rFonts w:ascii="Times New Roman" w:hAnsi="Times New Roman"/>
                <w:sz w:val="24"/>
                <w:szCs w:val="24"/>
              </w:rPr>
              <w:t xml:space="preserve"> službe i usluge za osobe s disleksijom </w:t>
            </w:r>
            <w:r>
              <w:rPr>
                <w:rFonts w:ascii="Times New Roman" w:hAnsi="Times New Roman"/>
                <w:sz w:val="24"/>
                <w:szCs w:val="24"/>
              </w:rPr>
              <w:t>(el. izdanje)</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rujan </w:t>
            </w:r>
            <w:r w:rsidRPr="009675EB">
              <w:rPr>
                <w:rFonts w:ascii="Times New Roman" w:hAnsi="Times New Roman"/>
                <w:sz w:val="24"/>
                <w:szCs w:val="24"/>
              </w:rPr>
              <w:t>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w:t>
            </w:r>
            <w:r>
              <w:rPr>
                <w:rFonts w:ascii="Times New Roman" w:hAnsi="Times New Roman"/>
                <w:sz w:val="24"/>
                <w:szCs w:val="24"/>
              </w:rPr>
              <w:t>2</w:t>
            </w:r>
            <w:r w:rsidRPr="009675EB">
              <w:rPr>
                <w:rFonts w:ascii="Times New Roman" w:hAnsi="Times New Roman"/>
                <w:sz w:val="24"/>
                <w:szCs w:val="24"/>
              </w:rPr>
              <w:t>.000 MK</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3</w:t>
            </w:r>
            <w:r w:rsidRPr="009675EB">
              <w:rPr>
                <w:rFonts w:ascii="Times New Roman" w:hAnsi="Times New Roman"/>
                <w:sz w:val="24"/>
                <w:szCs w:val="24"/>
              </w:rPr>
              <w:t>.000 MZOS</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5</w:t>
            </w:r>
            <w:r w:rsidRPr="009675EB">
              <w:rPr>
                <w:rFonts w:ascii="Times New Roman" w:hAnsi="Times New Roman"/>
                <w:sz w:val="24"/>
                <w:szCs w:val="24"/>
              </w:rPr>
              <w:t>.</w:t>
            </w:r>
            <w:r>
              <w:rPr>
                <w:rFonts w:ascii="Times New Roman" w:hAnsi="Times New Roman"/>
                <w:sz w:val="24"/>
                <w:szCs w:val="24"/>
              </w:rPr>
              <w:t>0</w:t>
            </w:r>
            <w:r w:rsidRPr="009675EB">
              <w:rPr>
                <w:rFonts w:ascii="Times New Roman" w:hAnsi="Times New Roman"/>
                <w:sz w:val="24"/>
                <w:szCs w:val="24"/>
              </w:rPr>
              <w:t xml:space="preserve">00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w:t>
            </w:r>
            <w:r>
              <w:rPr>
                <w:rFonts w:ascii="Times New Roman" w:hAnsi="Times New Roman"/>
                <w:sz w:val="24"/>
                <w:szCs w:val="24"/>
              </w:rPr>
              <w:t xml:space="preserve"> </w:t>
            </w:r>
            <w:r w:rsidRPr="009675EB">
              <w:rPr>
                <w:rFonts w:ascii="Times New Roman" w:hAnsi="Times New Roman"/>
                <w:sz w:val="24"/>
                <w:szCs w:val="24"/>
              </w:rPr>
              <w:t>sredstva</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Ukupno </w:t>
            </w:r>
            <w:r>
              <w:rPr>
                <w:rFonts w:ascii="Times New Roman" w:hAnsi="Times New Roman"/>
                <w:sz w:val="24"/>
                <w:szCs w:val="24"/>
              </w:rPr>
              <w:t>2</w:t>
            </w:r>
            <w:r w:rsidRPr="009675EB">
              <w:rPr>
                <w:rFonts w:ascii="Times New Roman" w:hAnsi="Times New Roman"/>
                <w:sz w:val="24"/>
                <w:szCs w:val="24"/>
              </w:rPr>
              <w:t>0.</w:t>
            </w:r>
            <w:r>
              <w:rPr>
                <w:rFonts w:ascii="Times New Roman" w:hAnsi="Times New Roman"/>
                <w:sz w:val="24"/>
                <w:szCs w:val="24"/>
              </w:rPr>
              <w:t>0</w:t>
            </w:r>
            <w:r w:rsidRPr="009675EB">
              <w:rPr>
                <w:rFonts w:ascii="Times New Roman" w:hAnsi="Times New Roman"/>
                <w:sz w:val="24"/>
                <w:szCs w:val="24"/>
              </w:rPr>
              <w:t>00</w:t>
            </w:r>
          </w:p>
        </w:tc>
      </w:tr>
      <w:tr w:rsidR="00554C2C" w:rsidRPr="009675EB" w:rsidTr="00832F1C">
        <w:trPr>
          <w:trHeight w:val="874"/>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21.</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Default="00554C2C" w:rsidP="00832F1C">
            <w:pPr>
              <w:pStyle w:val="Odlomakpopisa"/>
              <w:spacing w:after="0" w:line="240" w:lineRule="auto"/>
              <w:ind w:left="0"/>
              <w:rPr>
                <w:rFonts w:ascii="Times New Roman" w:hAnsi="Times New Roman"/>
                <w:sz w:val="24"/>
              </w:rPr>
            </w:pPr>
            <w:r>
              <w:rPr>
                <w:rFonts w:ascii="Times New Roman" w:hAnsi="Times New Roman"/>
                <w:sz w:val="24"/>
              </w:rPr>
              <w:t>IFLA-ine Smjernice za knjižnične zgrade</w:t>
            </w:r>
          </w:p>
        </w:tc>
        <w:tc>
          <w:tcPr>
            <w:tcW w:w="2268" w:type="dxa"/>
            <w:vAlign w:val="center"/>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2017.</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10.000 MK</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5.000 MZOS</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15.700 </w:t>
            </w:r>
            <w:proofErr w:type="spellStart"/>
            <w:r>
              <w:rPr>
                <w:rFonts w:ascii="Times New Roman" w:hAnsi="Times New Roman"/>
                <w:sz w:val="24"/>
                <w:szCs w:val="24"/>
              </w:rPr>
              <w:t>vl.sred</w:t>
            </w:r>
            <w:proofErr w:type="spellEnd"/>
            <w:r>
              <w:rPr>
                <w:rFonts w:ascii="Times New Roman" w:hAnsi="Times New Roman"/>
                <w:sz w:val="24"/>
                <w:szCs w:val="24"/>
              </w:rPr>
              <w:t>.</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Ukupno 30.700</w:t>
            </w:r>
          </w:p>
        </w:tc>
      </w:tr>
      <w:tr w:rsidR="00554C2C" w:rsidRPr="009675EB" w:rsidTr="00832F1C">
        <w:trPr>
          <w:trHeight w:val="874"/>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22.</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Željka </w:t>
            </w:r>
            <w:proofErr w:type="spellStart"/>
            <w:r>
              <w:rPr>
                <w:rFonts w:ascii="Times New Roman" w:hAnsi="Times New Roman"/>
                <w:sz w:val="24"/>
                <w:szCs w:val="24"/>
              </w:rPr>
              <w:t>Miščin</w:t>
            </w:r>
            <w:proofErr w:type="spellEnd"/>
          </w:p>
        </w:tc>
        <w:tc>
          <w:tcPr>
            <w:tcW w:w="3260" w:type="dxa"/>
            <w:vAlign w:val="center"/>
          </w:tcPr>
          <w:p w:rsidR="00554C2C" w:rsidRDefault="00554C2C" w:rsidP="00832F1C">
            <w:pPr>
              <w:pStyle w:val="Odlomakpopisa"/>
              <w:spacing w:after="0" w:line="240" w:lineRule="auto"/>
              <w:ind w:left="0"/>
              <w:rPr>
                <w:rFonts w:ascii="Times New Roman" w:hAnsi="Times New Roman"/>
                <w:sz w:val="24"/>
              </w:rPr>
            </w:pPr>
            <w:r>
              <w:rPr>
                <w:rFonts w:ascii="Times New Roman" w:hAnsi="Times New Roman"/>
                <w:sz w:val="24"/>
              </w:rPr>
              <w:t>Bibliografija</w:t>
            </w:r>
          </w:p>
        </w:tc>
        <w:tc>
          <w:tcPr>
            <w:tcW w:w="2268" w:type="dxa"/>
            <w:vAlign w:val="center"/>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2017.</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5.000 MK</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5.000 </w:t>
            </w:r>
            <w:proofErr w:type="spellStart"/>
            <w:r>
              <w:rPr>
                <w:rFonts w:ascii="Times New Roman" w:hAnsi="Times New Roman"/>
                <w:sz w:val="24"/>
                <w:szCs w:val="24"/>
              </w:rPr>
              <w:t>vl</w:t>
            </w:r>
            <w:proofErr w:type="spellEnd"/>
            <w:r>
              <w:rPr>
                <w:rFonts w:ascii="Times New Roman" w:hAnsi="Times New Roman"/>
                <w:sz w:val="24"/>
                <w:szCs w:val="24"/>
              </w:rPr>
              <w:t>. sredstva</w:t>
            </w: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Ukupno 10.000</w:t>
            </w:r>
          </w:p>
        </w:tc>
      </w:tr>
      <w:tr w:rsidR="00554C2C" w:rsidRPr="009675EB" w:rsidTr="00832F1C">
        <w:trPr>
          <w:trHeight w:val="874"/>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23.</w:t>
            </w:r>
          </w:p>
        </w:tc>
        <w:tc>
          <w:tcPr>
            <w:tcW w:w="2411" w:type="dxa"/>
            <w:vAlign w:val="center"/>
          </w:tcPr>
          <w:p w:rsidR="00554C2C"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575887" w:rsidRDefault="00554C2C" w:rsidP="00832F1C">
            <w:pPr>
              <w:pStyle w:val="Odlomakpopisa"/>
              <w:spacing w:after="0" w:line="240" w:lineRule="auto"/>
              <w:ind w:left="0"/>
              <w:rPr>
                <w:rFonts w:ascii="Times New Roman" w:hAnsi="Times New Roman"/>
                <w:sz w:val="24"/>
                <w:szCs w:val="24"/>
              </w:rPr>
            </w:pPr>
            <w:r w:rsidRPr="00575887">
              <w:rPr>
                <w:rFonts w:ascii="Times New Roman" w:hAnsi="Times New Roman"/>
                <w:sz w:val="24"/>
                <w:szCs w:val="24"/>
                <w:lang w:eastAsia="hr-HR"/>
              </w:rPr>
              <w:t>Predmetna obrada: pogled unaprijed : zbornik radova</w:t>
            </w:r>
          </w:p>
        </w:tc>
        <w:tc>
          <w:tcPr>
            <w:tcW w:w="2268" w:type="dxa"/>
            <w:vAlign w:val="center"/>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2017.</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12.000</w:t>
            </w:r>
            <w:r>
              <w:rPr>
                <w:rFonts w:ascii="Times New Roman" w:hAnsi="Times New Roman"/>
                <w:sz w:val="24"/>
                <w:szCs w:val="24"/>
              </w:rPr>
              <w:t xml:space="preserve"> </w:t>
            </w:r>
            <w:r w:rsidRPr="009675EB">
              <w:rPr>
                <w:rFonts w:ascii="Times New Roman" w:hAnsi="Times New Roman"/>
                <w:sz w:val="24"/>
                <w:szCs w:val="24"/>
              </w:rPr>
              <w:t>MK</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 xml:space="preserve"> </w:t>
            </w:r>
            <w:r w:rsidRPr="009675EB">
              <w:rPr>
                <w:rFonts w:ascii="Times New Roman" w:hAnsi="Times New Roman"/>
                <w:sz w:val="24"/>
                <w:szCs w:val="24"/>
              </w:rPr>
              <w:t>6.000</w:t>
            </w:r>
            <w:r>
              <w:rPr>
                <w:rFonts w:ascii="Times New Roman" w:hAnsi="Times New Roman"/>
                <w:sz w:val="24"/>
                <w:szCs w:val="24"/>
              </w:rPr>
              <w:t xml:space="preserve">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w:t>
            </w:r>
            <w:r>
              <w:rPr>
                <w:rFonts w:ascii="Times New Roman" w:hAnsi="Times New Roman"/>
                <w:sz w:val="24"/>
                <w:szCs w:val="24"/>
              </w:rPr>
              <w:t xml:space="preserve"> </w:t>
            </w:r>
            <w:r w:rsidRPr="009675EB">
              <w:rPr>
                <w:rFonts w:ascii="Times New Roman" w:hAnsi="Times New Roman"/>
                <w:sz w:val="24"/>
                <w:szCs w:val="24"/>
              </w:rPr>
              <w:t>sredstva</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18.000</w:t>
            </w:r>
          </w:p>
        </w:tc>
      </w:tr>
      <w:tr w:rsidR="00554C2C" w:rsidRPr="009675EB" w:rsidTr="00832F1C">
        <w:trPr>
          <w:trHeight w:val="874"/>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24.</w:t>
            </w:r>
          </w:p>
        </w:tc>
        <w:tc>
          <w:tcPr>
            <w:tcW w:w="2411" w:type="dxa"/>
            <w:vAlign w:val="center"/>
          </w:tcPr>
          <w:p w:rsidR="00554C2C"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Default="00554C2C" w:rsidP="00832F1C">
            <w:pPr>
              <w:pStyle w:val="Odlomakpopisa"/>
              <w:spacing w:after="0" w:line="240" w:lineRule="auto"/>
              <w:ind w:left="0"/>
              <w:rPr>
                <w:rFonts w:ascii="Times New Roman" w:hAnsi="Times New Roman"/>
                <w:sz w:val="24"/>
              </w:rPr>
            </w:pPr>
            <w:r>
              <w:rPr>
                <w:rFonts w:ascii="Times New Roman" w:hAnsi="Times New Roman"/>
                <w:sz w:val="24"/>
              </w:rPr>
              <w:t>UNIMARC  A i UNIMARC  B</w:t>
            </w:r>
          </w:p>
        </w:tc>
        <w:tc>
          <w:tcPr>
            <w:tcW w:w="2268" w:type="dxa"/>
            <w:vAlign w:val="center"/>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2017.</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p>
        </w:tc>
      </w:tr>
      <w:tr w:rsidR="00554C2C" w:rsidRPr="009675EB" w:rsidTr="00832F1C">
        <w:trPr>
          <w:trHeight w:val="874"/>
        </w:trPr>
        <w:tc>
          <w:tcPr>
            <w:tcW w:w="567" w:type="dxa"/>
            <w:vAlign w:val="center"/>
          </w:tcPr>
          <w:p w:rsidR="00554C2C" w:rsidRPr="009675EB"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lastRenderedPageBreak/>
              <w:t>25.</w:t>
            </w:r>
          </w:p>
        </w:tc>
        <w:tc>
          <w:tcPr>
            <w:tcW w:w="2411" w:type="dxa"/>
            <w:vAlign w:val="center"/>
          </w:tcPr>
          <w:p w:rsidR="00554C2C"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01653" w:rsidRDefault="00554C2C" w:rsidP="00832F1C">
            <w:pPr>
              <w:pStyle w:val="Odlomakpopisa"/>
              <w:spacing w:after="0" w:line="240" w:lineRule="auto"/>
              <w:ind w:left="0"/>
              <w:rPr>
                <w:rFonts w:ascii="Times New Roman" w:hAnsi="Times New Roman"/>
                <w:sz w:val="24"/>
              </w:rPr>
            </w:pPr>
            <w:r w:rsidRPr="00901653">
              <w:rPr>
                <w:rFonts w:ascii="Times New Roman" w:hAnsi="Times New Roman"/>
                <w:sz w:val="24"/>
              </w:rPr>
              <w:t>Vodič kroz glazbene knjižnice i zbirke Zagreba</w:t>
            </w:r>
            <w:r>
              <w:rPr>
                <w:rFonts w:ascii="Times New Roman" w:hAnsi="Times New Roman"/>
                <w:sz w:val="24"/>
              </w:rPr>
              <w:t xml:space="preserve"> (el. izdanje)</w:t>
            </w:r>
          </w:p>
        </w:tc>
        <w:tc>
          <w:tcPr>
            <w:tcW w:w="2268" w:type="dxa"/>
            <w:vAlign w:val="center"/>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2017.</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7.000 MK</w:t>
            </w:r>
          </w:p>
        </w:tc>
      </w:tr>
      <w:tr w:rsidR="00554C2C" w:rsidRPr="009675EB" w:rsidTr="00832F1C">
        <w:trPr>
          <w:trHeight w:val="874"/>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26.</w:t>
            </w:r>
          </w:p>
        </w:tc>
        <w:tc>
          <w:tcPr>
            <w:tcW w:w="2411" w:type="dxa"/>
            <w:vAlign w:val="center"/>
          </w:tcPr>
          <w:p w:rsidR="00554C2C"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0639CE" w:rsidRDefault="00554C2C" w:rsidP="00832F1C">
            <w:pPr>
              <w:spacing w:after="0" w:line="240" w:lineRule="auto"/>
              <w:rPr>
                <w:rFonts w:ascii="Times New Roman" w:hAnsi="Times New Roman"/>
                <w:sz w:val="24"/>
                <w:szCs w:val="24"/>
              </w:rPr>
            </w:pPr>
            <w:r w:rsidRPr="000639CE">
              <w:rPr>
                <w:rFonts w:ascii="Times New Roman" w:hAnsi="Times New Roman"/>
                <w:sz w:val="24"/>
                <w:szCs w:val="24"/>
              </w:rPr>
              <w:t xml:space="preserve">Središnja manjinska knjižnica u Hrvatskoj. Model. Strategija razvoja. Zakonski okvir. </w:t>
            </w:r>
          </w:p>
        </w:tc>
        <w:tc>
          <w:tcPr>
            <w:tcW w:w="2268" w:type="dxa"/>
            <w:vAlign w:val="center"/>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2017.</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15.000 MK</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4.000 </w:t>
            </w:r>
            <w:proofErr w:type="spellStart"/>
            <w:r>
              <w:rPr>
                <w:rFonts w:ascii="Times New Roman" w:hAnsi="Times New Roman"/>
                <w:sz w:val="24"/>
                <w:szCs w:val="24"/>
              </w:rPr>
              <w:t>vl</w:t>
            </w:r>
            <w:proofErr w:type="spellEnd"/>
            <w:r>
              <w:rPr>
                <w:rFonts w:ascii="Times New Roman" w:hAnsi="Times New Roman"/>
                <w:sz w:val="24"/>
                <w:szCs w:val="24"/>
              </w:rPr>
              <w:t>. sredstva</w:t>
            </w:r>
          </w:p>
          <w:p w:rsidR="00554C2C"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Ukupno 19.000</w:t>
            </w:r>
          </w:p>
        </w:tc>
      </w:tr>
      <w:tr w:rsidR="00554C2C" w:rsidRPr="009675EB" w:rsidTr="00832F1C">
        <w:trPr>
          <w:trHeight w:val="874"/>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27.</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Redovna djelatnost HKD-a</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201</w:t>
            </w:r>
            <w:r>
              <w:rPr>
                <w:rFonts w:ascii="Times New Roman" w:hAnsi="Times New Roman"/>
                <w:sz w:val="24"/>
                <w:szCs w:val="24"/>
              </w:rPr>
              <w:t>7</w:t>
            </w:r>
            <w:r w:rsidRPr="009675EB">
              <w:rPr>
                <w:rFonts w:ascii="Times New Roman" w:hAnsi="Times New Roman"/>
                <w:sz w:val="24"/>
                <w:szCs w:val="24"/>
              </w:rPr>
              <w:t>.</w:t>
            </w:r>
          </w:p>
        </w:tc>
        <w:tc>
          <w:tcPr>
            <w:tcW w:w="2410" w:type="dxa"/>
          </w:tcPr>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299.437,32 MK</w:t>
            </w:r>
          </w:p>
          <w:p w:rsidR="00554C2C" w:rsidRPr="009675EB" w:rsidRDefault="00554C2C" w:rsidP="00832F1C">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103.000,00 </w:t>
            </w:r>
            <w:proofErr w:type="spellStart"/>
            <w:r w:rsidRPr="009675EB">
              <w:rPr>
                <w:rFonts w:ascii="Times New Roman" w:hAnsi="Times New Roman"/>
                <w:sz w:val="24"/>
                <w:szCs w:val="24"/>
              </w:rPr>
              <w:t>vl.sredstva</w:t>
            </w:r>
            <w:proofErr w:type="spellEnd"/>
          </w:p>
          <w:p w:rsidR="00554C2C" w:rsidRPr="009675EB" w:rsidRDefault="00554C2C" w:rsidP="00832F1C">
            <w:pPr>
              <w:pStyle w:val="Odlomakpopisa"/>
              <w:spacing w:after="0" w:line="240" w:lineRule="auto"/>
              <w:ind w:left="0"/>
              <w:rPr>
                <w:rFonts w:ascii="Times New Roman" w:hAnsi="Times New Roman"/>
                <w:color w:val="FF0000"/>
                <w:sz w:val="24"/>
                <w:szCs w:val="24"/>
              </w:rPr>
            </w:pPr>
            <w:r w:rsidRPr="009675EB">
              <w:rPr>
                <w:rFonts w:ascii="Times New Roman" w:hAnsi="Times New Roman"/>
                <w:sz w:val="24"/>
                <w:szCs w:val="24"/>
              </w:rPr>
              <w:t>Ukupno 402.437,32</w:t>
            </w:r>
          </w:p>
        </w:tc>
      </w:tr>
      <w:tr w:rsidR="00554C2C" w:rsidRPr="009675EB" w:rsidTr="00832F1C">
        <w:trPr>
          <w:trHeight w:val="874"/>
        </w:trPr>
        <w:tc>
          <w:tcPr>
            <w:tcW w:w="567" w:type="dxa"/>
            <w:vAlign w:val="center"/>
          </w:tcPr>
          <w:p w:rsidR="00554C2C" w:rsidRDefault="00554C2C" w:rsidP="00832F1C">
            <w:pPr>
              <w:pStyle w:val="Odlomakpopisa"/>
              <w:spacing w:after="0" w:line="240" w:lineRule="auto"/>
              <w:ind w:left="0"/>
              <w:jc w:val="right"/>
              <w:rPr>
                <w:rFonts w:ascii="Times New Roman" w:hAnsi="Times New Roman"/>
                <w:sz w:val="24"/>
                <w:szCs w:val="24"/>
              </w:rPr>
            </w:pPr>
            <w:r>
              <w:rPr>
                <w:rFonts w:ascii="Times New Roman" w:hAnsi="Times New Roman"/>
                <w:sz w:val="24"/>
                <w:szCs w:val="24"/>
              </w:rPr>
              <w:t>28.</w:t>
            </w:r>
          </w:p>
        </w:tc>
        <w:tc>
          <w:tcPr>
            <w:tcW w:w="2411"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p>
        </w:tc>
        <w:tc>
          <w:tcPr>
            <w:tcW w:w="3260"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Informatizacija</w:t>
            </w:r>
          </w:p>
        </w:tc>
        <w:tc>
          <w:tcPr>
            <w:tcW w:w="2268" w:type="dxa"/>
            <w:vAlign w:val="center"/>
          </w:tcPr>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2017.</w:t>
            </w:r>
          </w:p>
        </w:tc>
        <w:tc>
          <w:tcPr>
            <w:tcW w:w="2410" w:type="dxa"/>
          </w:tcPr>
          <w:p w:rsidR="00554C2C" w:rsidRDefault="00554C2C" w:rsidP="00832F1C">
            <w:pPr>
              <w:pStyle w:val="Odlomakpopisa"/>
              <w:spacing w:after="0" w:line="240" w:lineRule="auto"/>
              <w:ind w:left="0"/>
              <w:rPr>
                <w:rFonts w:ascii="Times New Roman" w:hAnsi="Times New Roman"/>
                <w:sz w:val="24"/>
                <w:szCs w:val="24"/>
              </w:rPr>
            </w:pPr>
          </w:p>
          <w:p w:rsidR="00554C2C" w:rsidRPr="009675EB" w:rsidRDefault="00554C2C" w:rsidP="00832F1C">
            <w:pPr>
              <w:pStyle w:val="Odlomakpopisa"/>
              <w:spacing w:after="0" w:line="240" w:lineRule="auto"/>
              <w:ind w:left="0"/>
              <w:rPr>
                <w:rFonts w:ascii="Times New Roman" w:hAnsi="Times New Roman"/>
                <w:sz w:val="24"/>
                <w:szCs w:val="24"/>
              </w:rPr>
            </w:pPr>
            <w:r>
              <w:rPr>
                <w:rFonts w:ascii="Times New Roman" w:hAnsi="Times New Roman"/>
                <w:sz w:val="24"/>
                <w:szCs w:val="24"/>
              </w:rPr>
              <w:t>7.000 MK</w:t>
            </w:r>
          </w:p>
        </w:tc>
      </w:tr>
    </w:tbl>
    <w:p w:rsidR="00554C2C" w:rsidRPr="009675EB" w:rsidRDefault="00554C2C" w:rsidP="00554C2C"/>
    <w:p w:rsidR="00554C2C" w:rsidRDefault="00554C2C" w:rsidP="00ED2DB6">
      <w:pPr>
        <w:spacing w:after="0" w:line="360" w:lineRule="auto"/>
        <w:ind w:left="360"/>
        <w:rPr>
          <w:rFonts w:ascii="Arial Narrow" w:hAnsi="Arial Narrow"/>
          <w:b/>
        </w:rPr>
      </w:pPr>
    </w:p>
    <w:p w:rsidR="00ED2DB6" w:rsidRDefault="00ED2DB6" w:rsidP="00ED2DB6">
      <w:pPr>
        <w:spacing w:after="0" w:line="360" w:lineRule="auto"/>
        <w:ind w:left="360"/>
        <w:rPr>
          <w:rFonts w:ascii="Arial Narrow" w:hAnsi="Arial Narrow"/>
          <w:b/>
          <w:bCs/>
        </w:rPr>
      </w:pPr>
      <w:r w:rsidRPr="00ED2DB6">
        <w:rPr>
          <w:rFonts w:ascii="Arial Narrow" w:hAnsi="Arial Narrow"/>
          <w:b/>
        </w:rPr>
        <w:t xml:space="preserve">Ad 5. Prijedlog osnivanja nove </w:t>
      </w:r>
      <w:r w:rsidRPr="00ED2DB6">
        <w:rPr>
          <w:rFonts w:ascii="Arial Narrow" w:hAnsi="Arial Narrow"/>
          <w:b/>
          <w:bCs/>
        </w:rPr>
        <w:t>Radne grupe za društvene medije u sklopu Sekcije za obrazovanje i istraživanje</w:t>
      </w:r>
    </w:p>
    <w:p w:rsidR="00CC3FBB" w:rsidRDefault="0070782F" w:rsidP="0070782F">
      <w:pPr>
        <w:pStyle w:val="Bezproreda"/>
        <w:spacing w:line="360" w:lineRule="auto"/>
        <w:ind w:left="709" w:hanging="1"/>
        <w:jc w:val="both"/>
        <w:rPr>
          <w:rFonts w:ascii="Arial Narrow" w:hAnsi="Arial Narrow"/>
        </w:rPr>
      </w:pPr>
      <w:r w:rsidRPr="0070782F">
        <w:rPr>
          <w:rFonts w:ascii="Arial Narrow" w:hAnsi="Arial Narrow"/>
        </w:rPr>
        <w:t>U ime članica Sekcije za obrazovanje i istraživanje</w:t>
      </w:r>
      <w:r>
        <w:rPr>
          <w:rFonts w:ascii="Arial Narrow" w:hAnsi="Arial Narrow"/>
        </w:rPr>
        <w:t xml:space="preserve"> HKD-a</w:t>
      </w:r>
      <w:r w:rsidRPr="0070782F">
        <w:rPr>
          <w:rFonts w:ascii="Arial Narrow" w:hAnsi="Arial Narrow"/>
        </w:rPr>
        <w:t>, Davorka Pšenica članovima Stručnog odbora predstavila je prijedlog</w:t>
      </w:r>
      <w:r>
        <w:rPr>
          <w:rFonts w:ascii="Arial Narrow" w:hAnsi="Arial Narrow"/>
        </w:rPr>
        <w:t xml:space="preserve"> </w:t>
      </w:r>
      <w:r w:rsidR="00CC3FBB" w:rsidRPr="007E7A70">
        <w:rPr>
          <w:rFonts w:ascii="Arial Narrow" w:hAnsi="Arial Narrow"/>
          <w:bCs/>
        </w:rPr>
        <w:t xml:space="preserve">o osnivanju Radne grupe za društvene medije u sklopu Sekcije za obrazovanje i istraživanje. </w:t>
      </w:r>
      <w:r w:rsidR="00CC3FBB" w:rsidRPr="007E7A70">
        <w:rPr>
          <w:rFonts w:ascii="Arial Narrow" w:hAnsi="Arial Narrow"/>
        </w:rPr>
        <w:t>Prijedlog o pokretanju Radn</w:t>
      </w:r>
      <w:r w:rsidR="007519AD">
        <w:rPr>
          <w:rFonts w:ascii="Arial Narrow" w:hAnsi="Arial Narrow"/>
        </w:rPr>
        <w:t>e grupe uputile su knjižničarke</w:t>
      </w:r>
      <w:r w:rsidR="00CC3FBB" w:rsidRPr="007E7A70">
        <w:rPr>
          <w:rFonts w:ascii="Arial Narrow" w:hAnsi="Arial Narrow"/>
        </w:rPr>
        <w:t xml:space="preserve"> koje se aktivno bave istraživanjem i/ili primjenom društvenih medija u knjižničnim uslugama</w:t>
      </w:r>
      <w:r w:rsidR="007519AD">
        <w:rPr>
          <w:rFonts w:ascii="Arial Narrow" w:hAnsi="Arial Narrow"/>
        </w:rPr>
        <w:t>,</w:t>
      </w:r>
      <w:r w:rsidR="00CC3FBB" w:rsidRPr="007E7A70">
        <w:rPr>
          <w:rFonts w:ascii="Arial Narrow" w:hAnsi="Arial Narrow"/>
        </w:rPr>
        <w:t xml:space="preserve"> a to su: Dunja Holcer, Ivana Hebrang Grgić, Dorja </w:t>
      </w:r>
      <w:proofErr w:type="spellStart"/>
      <w:r w:rsidR="00CC3FBB" w:rsidRPr="007E7A70">
        <w:rPr>
          <w:rFonts w:ascii="Arial Narrow" w:hAnsi="Arial Narrow"/>
        </w:rPr>
        <w:t>Mučnjak</w:t>
      </w:r>
      <w:proofErr w:type="spellEnd"/>
      <w:r w:rsidR="00CC3FBB" w:rsidRPr="007E7A70">
        <w:rPr>
          <w:rFonts w:ascii="Arial Narrow" w:hAnsi="Arial Narrow"/>
        </w:rPr>
        <w:t xml:space="preserve">, Dina Mašina, </w:t>
      </w:r>
      <w:r w:rsidR="007519AD">
        <w:rPr>
          <w:rFonts w:ascii="Arial Narrow" w:hAnsi="Arial Narrow"/>
        </w:rPr>
        <w:t>i Marija Šimunović</w:t>
      </w:r>
      <w:r w:rsidR="00CC3FBB" w:rsidRPr="007E7A70">
        <w:rPr>
          <w:rFonts w:ascii="Arial Narrow" w:hAnsi="Arial Narrow"/>
        </w:rPr>
        <w:t xml:space="preserve">. </w:t>
      </w:r>
    </w:p>
    <w:p w:rsidR="0070782F" w:rsidRPr="0070782F" w:rsidRDefault="0070782F" w:rsidP="0070782F">
      <w:pPr>
        <w:spacing w:after="0" w:line="360" w:lineRule="auto"/>
        <w:ind w:left="360" w:firstLine="348"/>
        <w:jc w:val="both"/>
        <w:rPr>
          <w:rFonts w:ascii="Arial Narrow" w:hAnsi="Arial Narrow"/>
          <w:bCs/>
        </w:rPr>
      </w:pPr>
      <w:r w:rsidRPr="0070782F">
        <w:rPr>
          <w:rFonts w:ascii="Arial Narrow" w:hAnsi="Arial Narrow"/>
        </w:rPr>
        <w:t xml:space="preserve">Prijedlog osnivanja nove </w:t>
      </w:r>
      <w:r w:rsidRPr="0070782F">
        <w:rPr>
          <w:rFonts w:ascii="Arial Narrow" w:hAnsi="Arial Narrow"/>
          <w:bCs/>
        </w:rPr>
        <w:t xml:space="preserve">Radne grupe za društvene medije </w:t>
      </w:r>
      <w:r>
        <w:rPr>
          <w:rFonts w:ascii="Arial Narrow" w:hAnsi="Arial Narrow"/>
          <w:bCs/>
        </w:rPr>
        <w:t>jednoglasno je prihvaćen.</w:t>
      </w:r>
    </w:p>
    <w:p w:rsidR="00ED2DB6" w:rsidRDefault="00ED2DB6" w:rsidP="00ED2DB6">
      <w:pPr>
        <w:spacing w:after="0" w:line="360" w:lineRule="auto"/>
        <w:ind w:left="360"/>
        <w:rPr>
          <w:rFonts w:ascii="Arial Narrow" w:hAnsi="Arial Narrow"/>
          <w:b/>
        </w:rPr>
      </w:pPr>
    </w:p>
    <w:p w:rsidR="00ED2DB6" w:rsidRPr="007E7A70" w:rsidRDefault="00ED2DB6" w:rsidP="00ED2DB6">
      <w:pPr>
        <w:spacing w:after="0" w:line="360" w:lineRule="auto"/>
        <w:ind w:left="360"/>
        <w:rPr>
          <w:rFonts w:ascii="Arial Narrow" w:hAnsi="Arial Narrow"/>
          <w:b/>
        </w:rPr>
      </w:pPr>
      <w:r w:rsidRPr="007E7A70">
        <w:rPr>
          <w:rFonts w:ascii="Arial Narrow" w:hAnsi="Arial Narrow"/>
          <w:b/>
        </w:rPr>
        <w:t>Ad 6. Promjena naziva Komisije za knjižnične usluge za osobe s posebnim potrebama u Komisija za knjižnične usluge za osobe s invaliditetom i osobe s posebnim potrebama</w:t>
      </w:r>
    </w:p>
    <w:p w:rsidR="00CC3FBB" w:rsidRPr="007E7A70" w:rsidRDefault="0070782F" w:rsidP="00AE5301">
      <w:pPr>
        <w:pStyle w:val="Obinitekst"/>
        <w:spacing w:line="360" w:lineRule="auto"/>
        <w:ind w:left="709"/>
        <w:jc w:val="both"/>
        <w:rPr>
          <w:rFonts w:ascii="Arial Narrow" w:hAnsi="Arial Narrow"/>
        </w:rPr>
      </w:pPr>
      <w:r>
        <w:rPr>
          <w:rFonts w:ascii="Arial Narrow" w:hAnsi="Arial Narrow"/>
        </w:rPr>
        <w:t xml:space="preserve">Željka </w:t>
      </w:r>
      <w:proofErr w:type="spellStart"/>
      <w:r>
        <w:rPr>
          <w:rFonts w:ascii="Arial Narrow" w:hAnsi="Arial Narrow"/>
        </w:rPr>
        <w:t>Miščin</w:t>
      </w:r>
      <w:proofErr w:type="spellEnd"/>
      <w:r>
        <w:rPr>
          <w:rFonts w:ascii="Arial Narrow" w:hAnsi="Arial Narrow"/>
        </w:rPr>
        <w:t xml:space="preserve">, zamjenica predsjednice </w:t>
      </w:r>
      <w:r w:rsidRPr="007E7A70">
        <w:rPr>
          <w:rFonts w:ascii="Arial Narrow" w:hAnsi="Arial Narrow"/>
        </w:rPr>
        <w:t xml:space="preserve">Komisije za knjižnične usluge za osobe s posebnim potrebama </w:t>
      </w:r>
      <w:r w:rsidR="007519AD" w:rsidRPr="007E7A70">
        <w:rPr>
          <w:rFonts w:ascii="Arial Narrow" w:hAnsi="Arial Narrow"/>
        </w:rPr>
        <w:t>podn</w:t>
      </w:r>
      <w:r w:rsidR="007519AD">
        <w:rPr>
          <w:rFonts w:ascii="Arial Narrow" w:hAnsi="Arial Narrow"/>
        </w:rPr>
        <w:t>ijela je</w:t>
      </w:r>
      <w:r w:rsidR="00CC3FBB" w:rsidRPr="007E7A70">
        <w:rPr>
          <w:rFonts w:ascii="Arial Narrow" w:hAnsi="Arial Narrow"/>
        </w:rPr>
        <w:t xml:space="preserve"> Stručnom odboru HKD-a prijedlog za promjenom imena Komisije za knjižnične usluge za osobe s posebnim potreba</w:t>
      </w:r>
      <w:r w:rsidR="007519AD">
        <w:rPr>
          <w:rFonts w:ascii="Arial Narrow" w:hAnsi="Arial Narrow"/>
        </w:rPr>
        <w:t xml:space="preserve">ma u </w:t>
      </w:r>
      <w:r w:rsidR="00CC3FBB" w:rsidRPr="007E7A70">
        <w:rPr>
          <w:rFonts w:ascii="Arial Narrow" w:hAnsi="Arial Narrow"/>
        </w:rPr>
        <w:t xml:space="preserve">Komisija </w:t>
      </w:r>
      <w:r w:rsidR="007E7A70">
        <w:rPr>
          <w:rFonts w:ascii="Arial Narrow" w:hAnsi="Arial Narrow"/>
        </w:rPr>
        <w:t>za knjižnične usluge za osobe s i</w:t>
      </w:r>
      <w:r w:rsidR="00CC3FBB" w:rsidRPr="007E7A70">
        <w:rPr>
          <w:rFonts w:ascii="Arial Narrow" w:hAnsi="Arial Narrow"/>
        </w:rPr>
        <w:t>nvaliditet</w:t>
      </w:r>
      <w:r w:rsidR="007519AD">
        <w:rPr>
          <w:rFonts w:ascii="Arial Narrow" w:hAnsi="Arial Narrow"/>
        </w:rPr>
        <w:t>om i osobe s posebnim potrebama</w:t>
      </w:r>
      <w:r w:rsidR="00CC3FBB" w:rsidRPr="007E7A70">
        <w:rPr>
          <w:rFonts w:ascii="Arial Narrow" w:hAnsi="Arial Narrow"/>
        </w:rPr>
        <w:t>.</w:t>
      </w:r>
    </w:p>
    <w:p w:rsidR="00130E62" w:rsidRDefault="00AE5301" w:rsidP="00AE5301">
      <w:pPr>
        <w:spacing w:after="0" w:line="360" w:lineRule="auto"/>
        <w:ind w:left="709" w:hanging="1"/>
        <w:rPr>
          <w:rFonts w:ascii="Arial Narrow" w:hAnsi="Arial Narrow"/>
          <w:bCs/>
        </w:rPr>
      </w:pPr>
      <w:r>
        <w:rPr>
          <w:rFonts w:ascii="Arial Narrow" w:hAnsi="Arial Narrow"/>
        </w:rPr>
        <w:t xml:space="preserve">Prijedlog </w:t>
      </w:r>
      <w:r w:rsidR="007519AD">
        <w:rPr>
          <w:rFonts w:ascii="Arial Narrow" w:hAnsi="Arial Narrow"/>
        </w:rPr>
        <w:t>je</w:t>
      </w:r>
      <w:r>
        <w:rPr>
          <w:rFonts w:ascii="Arial Narrow" w:hAnsi="Arial Narrow"/>
        </w:rPr>
        <w:t xml:space="preserve"> </w:t>
      </w:r>
      <w:r w:rsidR="007519AD">
        <w:rPr>
          <w:rFonts w:ascii="Arial Narrow" w:hAnsi="Arial Narrow"/>
          <w:bCs/>
        </w:rPr>
        <w:t xml:space="preserve">jednoglasno </w:t>
      </w:r>
      <w:r>
        <w:rPr>
          <w:rFonts w:ascii="Arial Narrow" w:hAnsi="Arial Narrow"/>
          <w:bCs/>
        </w:rPr>
        <w:t>prihvaćen.</w:t>
      </w:r>
    </w:p>
    <w:p w:rsidR="00AE5301" w:rsidRPr="0070782F" w:rsidRDefault="00AE5301" w:rsidP="00AE5301">
      <w:pPr>
        <w:spacing w:after="0" w:line="360" w:lineRule="auto"/>
        <w:ind w:left="709" w:hanging="1"/>
        <w:rPr>
          <w:rFonts w:ascii="Arial Narrow" w:hAnsi="Arial Narrow"/>
        </w:rPr>
      </w:pPr>
    </w:p>
    <w:p w:rsidR="00ED2DB6" w:rsidRPr="007E7A70" w:rsidRDefault="00ED2DB6" w:rsidP="00ED2DB6">
      <w:pPr>
        <w:spacing w:after="0" w:line="360" w:lineRule="auto"/>
        <w:ind w:firstLine="360"/>
        <w:rPr>
          <w:rFonts w:ascii="Arial Narrow" w:hAnsi="Arial Narrow"/>
          <w:b/>
        </w:rPr>
      </w:pPr>
      <w:r w:rsidRPr="007E7A70">
        <w:rPr>
          <w:rFonts w:ascii="Arial Narrow" w:hAnsi="Arial Narrow"/>
          <w:b/>
        </w:rPr>
        <w:t>Ad 7. Kampanja za osobe sa specifičnim teškoćama učenja</w:t>
      </w:r>
    </w:p>
    <w:p w:rsidR="00684D40" w:rsidRDefault="00AE5301" w:rsidP="00123427">
      <w:pPr>
        <w:pStyle w:val="Obinitekst"/>
        <w:spacing w:line="360" w:lineRule="auto"/>
        <w:ind w:left="709" w:hanging="349"/>
        <w:jc w:val="both"/>
        <w:rPr>
          <w:rFonts w:ascii="Arial Narrow" w:hAnsi="Arial Narrow"/>
        </w:rPr>
      </w:pPr>
      <w:r>
        <w:rPr>
          <w:rFonts w:ascii="Arial Narrow" w:hAnsi="Arial Narrow"/>
        </w:rPr>
        <w:t xml:space="preserve">       </w:t>
      </w:r>
      <w:r w:rsidR="0070782F">
        <w:rPr>
          <w:rFonts w:ascii="Arial Narrow" w:hAnsi="Arial Narrow"/>
        </w:rPr>
        <w:t xml:space="preserve">Željka </w:t>
      </w:r>
      <w:proofErr w:type="spellStart"/>
      <w:r w:rsidR="0070782F">
        <w:rPr>
          <w:rFonts w:ascii="Arial Narrow" w:hAnsi="Arial Narrow"/>
        </w:rPr>
        <w:t>Miščin</w:t>
      </w:r>
      <w:proofErr w:type="spellEnd"/>
      <w:r w:rsidR="0070782F">
        <w:rPr>
          <w:rFonts w:ascii="Arial Narrow" w:hAnsi="Arial Narrow"/>
        </w:rPr>
        <w:t xml:space="preserve">, zamjenica predsjednice </w:t>
      </w:r>
      <w:r w:rsidR="0070782F" w:rsidRPr="007E7A70">
        <w:rPr>
          <w:rFonts w:ascii="Arial Narrow" w:hAnsi="Arial Narrow"/>
        </w:rPr>
        <w:t xml:space="preserve">Komisije za knjižnične usluge za osobe s posebnim potrebama </w:t>
      </w:r>
      <w:r w:rsidR="0000629C" w:rsidRPr="007E7A70">
        <w:rPr>
          <w:rFonts w:ascii="Arial Narrow" w:hAnsi="Arial Narrow"/>
        </w:rPr>
        <w:t>obav</w:t>
      </w:r>
      <w:r w:rsidR="003309B3" w:rsidRPr="007E7A70">
        <w:rPr>
          <w:rFonts w:ascii="Arial Narrow" w:hAnsi="Arial Narrow"/>
        </w:rPr>
        <w:t>i</w:t>
      </w:r>
      <w:r w:rsidR="0000629C" w:rsidRPr="007E7A70">
        <w:rPr>
          <w:rFonts w:ascii="Arial Narrow" w:hAnsi="Arial Narrow"/>
        </w:rPr>
        <w:t xml:space="preserve">jestila je da </w:t>
      </w:r>
      <w:r w:rsidR="005259BB">
        <w:rPr>
          <w:rFonts w:ascii="Arial Narrow" w:hAnsi="Arial Narrow"/>
        </w:rPr>
        <w:t>su</w:t>
      </w:r>
      <w:r w:rsidR="0000629C" w:rsidRPr="007E7A70">
        <w:rPr>
          <w:rFonts w:ascii="Arial Narrow" w:hAnsi="Arial Narrow"/>
        </w:rPr>
        <w:t xml:space="preserve"> Komisija za knjižnične usluge za osobe s posebnim potrebama i Komisija za čitanje počel</w:t>
      </w:r>
      <w:r w:rsidR="005259BB">
        <w:rPr>
          <w:rFonts w:ascii="Arial Narrow" w:hAnsi="Arial Narrow"/>
        </w:rPr>
        <w:t>e</w:t>
      </w:r>
      <w:r w:rsidR="0000629C" w:rsidRPr="007E7A70">
        <w:rPr>
          <w:rFonts w:ascii="Arial Narrow" w:hAnsi="Arial Narrow"/>
        </w:rPr>
        <w:t xml:space="preserve"> s pripremama </w:t>
      </w:r>
      <w:r w:rsidR="0000629C" w:rsidRPr="005259BB">
        <w:rPr>
          <w:rFonts w:ascii="Arial Narrow" w:hAnsi="Arial Narrow"/>
          <w:i/>
        </w:rPr>
        <w:t>Kampanje za osobe sa specifičnim teškoćama učenja</w:t>
      </w:r>
      <w:r w:rsidR="0000629C" w:rsidRPr="007E7A70">
        <w:rPr>
          <w:rFonts w:ascii="Arial Narrow" w:hAnsi="Arial Narrow"/>
        </w:rPr>
        <w:t xml:space="preserve">. U pripremi </w:t>
      </w:r>
      <w:r w:rsidR="0000629C" w:rsidRPr="005259BB">
        <w:rPr>
          <w:rFonts w:ascii="Arial Narrow" w:hAnsi="Arial Narrow"/>
          <w:i/>
        </w:rPr>
        <w:t>Kampanje</w:t>
      </w:r>
      <w:r w:rsidR="0000629C" w:rsidRPr="007E7A70">
        <w:rPr>
          <w:rFonts w:ascii="Arial Narrow" w:hAnsi="Arial Narrow"/>
        </w:rPr>
        <w:t xml:space="preserve"> </w:t>
      </w:r>
      <w:r w:rsidR="005259BB">
        <w:rPr>
          <w:rFonts w:ascii="Arial Narrow" w:hAnsi="Arial Narrow"/>
        </w:rPr>
        <w:t>k</w:t>
      </w:r>
      <w:r w:rsidR="0000629C" w:rsidRPr="007E7A70">
        <w:rPr>
          <w:rFonts w:ascii="Arial Narrow" w:hAnsi="Arial Narrow"/>
        </w:rPr>
        <w:t xml:space="preserve">omisijama su se pridružile također i Sekcija za narodne knjižnice, Komisija za narodne knjižnice, Komisija za knjižnične usluge za djecu i mladež, Sekcija za školske knjižnice, Komisija  za autorsko pravo i otvoreni pristup, Knjižnice grada Zagreba, </w:t>
      </w:r>
      <w:r>
        <w:rPr>
          <w:rFonts w:ascii="Arial Narrow" w:hAnsi="Arial Narrow"/>
        </w:rPr>
        <w:t>a</w:t>
      </w:r>
      <w:r w:rsidR="0000629C" w:rsidRPr="007E7A70">
        <w:rPr>
          <w:rFonts w:ascii="Arial Narrow" w:hAnsi="Arial Narrow"/>
        </w:rPr>
        <w:t xml:space="preserve"> nada</w:t>
      </w:r>
      <w:r>
        <w:rPr>
          <w:rFonts w:ascii="Arial Narrow" w:hAnsi="Arial Narrow"/>
        </w:rPr>
        <w:t>ju</w:t>
      </w:r>
      <w:r w:rsidR="0000629C" w:rsidRPr="007E7A70">
        <w:rPr>
          <w:rFonts w:ascii="Arial Narrow" w:hAnsi="Arial Narrow"/>
        </w:rPr>
        <w:t xml:space="preserve"> </w:t>
      </w:r>
      <w:r>
        <w:rPr>
          <w:rFonts w:ascii="Arial Narrow" w:hAnsi="Arial Narrow"/>
        </w:rPr>
        <w:t>s</w:t>
      </w:r>
      <w:r w:rsidR="0000629C" w:rsidRPr="007E7A70">
        <w:rPr>
          <w:rFonts w:ascii="Arial Narrow" w:hAnsi="Arial Narrow"/>
        </w:rPr>
        <w:t xml:space="preserve">e </w:t>
      </w:r>
      <w:r>
        <w:rPr>
          <w:rFonts w:ascii="Arial Narrow" w:hAnsi="Arial Narrow"/>
        </w:rPr>
        <w:t>da će</w:t>
      </w:r>
      <w:r w:rsidR="0000629C" w:rsidRPr="007E7A70">
        <w:rPr>
          <w:rFonts w:ascii="Arial Narrow" w:hAnsi="Arial Narrow"/>
        </w:rPr>
        <w:t xml:space="preserve"> </w:t>
      </w:r>
      <w:r w:rsidRPr="007E7A70">
        <w:rPr>
          <w:rFonts w:ascii="Arial Narrow" w:hAnsi="Arial Narrow"/>
        </w:rPr>
        <w:t>organizacij</w:t>
      </w:r>
      <w:r>
        <w:rPr>
          <w:rFonts w:ascii="Arial Narrow" w:hAnsi="Arial Narrow"/>
        </w:rPr>
        <w:t>u</w:t>
      </w:r>
      <w:r w:rsidRPr="007E7A70">
        <w:rPr>
          <w:rFonts w:ascii="Arial Narrow" w:hAnsi="Arial Narrow"/>
        </w:rPr>
        <w:t xml:space="preserve"> </w:t>
      </w:r>
      <w:r w:rsidR="0000629C" w:rsidRPr="007E7A70">
        <w:rPr>
          <w:rFonts w:ascii="Arial Narrow" w:hAnsi="Arial Narrow"/>
        </w:rPr>
        <w:t xml:space="preserve">podržati i Nacionalna i </w:t>
      </w:r>
      <w:r w:rsidR="0000629C" w:rsidRPr="007E7A70">
        <w:rPr>
          <w:rFonts w:ascii="Arial Narrow" w:hAnsi="Arial Narrow"/>
        </w:rPr>
        <w:lastRenderedPageBreak/>
        <w:t xml:space="preserve">sveučilišna knjižnica u Zagrebu. U pripremi </w:t>
      </w:r>
      <w:r w:rsidR="0000629C" w:rsidRPr="005259BB">
        <w:rPr>
          <w:rFonts w:ascii="Arial Narrow" w:hAnsi="Arial Narrow"/>
          <w:i/>
        </w:rPr>
        <w:t>Kampanje</w:t>
      </w:r>
      <w:r w:rsidR="0000629C" w:rsidRPr="007E7A70">
        <w:rPr>
          <w:rFonts w:ascii="Arial Narrow" w:hAnsi="Arial Narrow"/>
        </w:rPr>
        <w:t xml:space="preserve"> sudjeluje </w:t>
      </w:r>
      <w:r>
        <w:rPr>
          <w:rFonts w:ascii="Arial Narrow" w:hAnsi="Arial Narrow"/>
        </w:rPr>
        <w:t>dakle veliki broj</w:t>
      </w:r>
      <w:r w:rsidR="0000629C" w:rsidRPr="007E7A70">
        <w:rPr>
          <w:rFonts w:ascii="Arial Narrow" w:hAnsi="Arial Narrow"/>
        </w:rPr>
        <w:t xml:space="preserve"> </w:t>
      </w:r>
      <w:r w:rsidR="005259BB">
        <w:rPr>
          <w:rFonts w:ascii="Arial Narrow" w:hAnsi="Arial Narrow"/>
        </w:rPr>
        <w:t>k</w:t>
      </w:r>
      <w:r w:rsidR="0000629C" w:rsidRPr="007E7A70">
        <w:rPr>
          <w:rFonts w:ascii="Arial Narrow" w:hAnsi="Arial Narrow"/>
        </w:rPr>
        <w:t xml:space="preserve">omisija Hrvatskoga knjižničarskog društva. </w:t>
      </w:r>
      <w:r>
        <w:rPr>
          <w:rFonts w:ascii="Arial Narrow" w:hAnsi="Arial Narrow"/>
        </w:rPr>
        <w:t>Smatraju</w:t>
      </w:r>
      <w:r w:rsidR="0000629C" w:rsidRPr="007E7A70">
        <w:rPr>
          <w:rFonts w:ascii="Arial Narrow" w:hAnsi="Arial Narrow"/>
        </w:rPr>
        <w:t xml:space="preserve"> da je to dobar početak za organiziranje </w:t>
      </w:r>
      <w:r w:rsidR="0000629C" w:rsidRPr="005259BB">
        <w:rPr>
          <w:rFonts w:ascii="Arial Narrow" w:hAnsi="Arial Narrow"/>
        </w:rPr>
        <w:t>Kampanje</w:t>
      </w:r>
      <w:r w:rsidR="0000629C" w:rsidRPr="007E7A70">
        <w:rPr>
          <w:rFonts w:ascii="Arial Narrow" w:hAnsi="Arial Narrow"/>
        </w:rPr>
        <w:t>.</w:t>
      </w:r>
    </w:p>
    <w:p w:rsidR="00AE5301" w:rsidRDefault="00AE5301" w:rsidP="00123427">
      <w:pPr>
        <w:pStyle w:val="Obinitekst"/>
        <w:spacing w:line="360" w:lineRule="auto"/>
        <w:ind w:left="709" w:hanging="1"/>
        <w:jc w:val="both"/>
        <w:rPr>
          <w:rFonts w:ascii="Arial Narrow" w:hAnsi="Arial Narrow"/>
        </w:rPr>
      </w:pPr>
      <w:r>
        <w:rPr>
          <w:rFonts w:ascii="Arial Narrow" w:hAnsi="Arial Narrow"/>
        </w:rPr>
        <w:t xml:space="preserve">Zrinka Udiljak Bugarinovski </w:t>
      </w:r>
      <w:r w:rsidR="005259BB">
        <w:rPr>
          <w:rFonts w:ascii="Arial Narrow" w:hAnsi="Arial Narrow"/>
        </w:rPr>
        <w:t xml:space="preserve">predložila je da se </w:t>
      </w:r>
      <w:r>
        <w:rPr>
          <w:rFonts w:ascii="Arial Narrow" w:hAnsi="Arial Narrow"/>
        </w:rPr>
        <w:t xml:space="preserve">poziv za sudjelovanje u </w:t>
      </w:r>
      <w:r w:rsidRPr="005259BB">
        <w:rPr>
          <w:rFonts w:ascii="Arial Narrow" w:hAnsi="Arial Narrow"/>
          <w:i/>
        </w:rPr>
        <w:t>Kampanji</w:t>
      </w:r>
      <w:r w:rsidR="005259BB">
        <w:rPr>
          <w:rFonts w:ascii="Arial Narrow" w:hAnsi="Arial Narrow"/>
        </w:rPr>
        <w:t xml:space="preserve"> uputi</w:t>
      </w:r>
      <w:r>
        <w:rPr>
          <w:rFonts w:ascii="Arial Narrow" w:hAnsi="Arial Narrow"/>
        </w:rPr>
        <w:t xml:space="preserve"> i Komisiji za visokoškolske knjižnice i Komisiji za upravljanje, što </w:t>
      </w:r>
      <w:r w:rsidR="005259BB">
        <w:rPr>
          <w:rFonts w:ascii="Arial Narrow" w:hAnsi="Arial Narrow"/>
        </w:rPr>
        <w:t>je</w:t>
      </w:r>
      <w:r>
        <w:rPr>
          <w:rFonts w:ascii="Arial Narrow" w:hAnsi="Arial Narrow"/>
        </w:rPr>
        <w:t xml:space="preserve"> prihvać</w:t>
      </w:r>
      <w:r w:rsidR="005259BB">
        <w:rPr>
          <w:rFonts w:ascii="Arial Narrow" w:hAnsi="Arial Narrow"/>
        </w:rPr>
        <w:t>eno</w:t>
      </w:r>
      <w:r>
        <w:rPr>
          <w:rFonts w:ascii="Arial Narrow" w:hAnsi="Arial Narrow"/>
        </w:rPr>
        <w:t>.</w:t>
      </w:r>
    </w:p>
    <w:p w:rsidR="00AE5301" w:rsidRPr="007E7A70" w:rsidRDefault="00AE5301" w:rsidP="00123427">
      <w:pPr>
        <w:pStyle w:val="Obinitekst"/>
        <w:spacing w:line="360" w:lineRule="auto"/>
        <w:ind w:left="709" w:hanging="1"/>
        <w:jc w:val="both"/>
        <w:rPr>
          <w:rFonts w:ascii="Arial Narrow" w:hAnsi="Arial Narrow"/>
        </w:rPr>
      </w:pPr>
      <w:r w:rsidRPr="00AE5301">
        <w:rPr>
          <w:rFonts w:ascii="Arial Narrow" w:hAnsi="Arial Narrow"/>
        </w:rPr>
        <w:t xml:space="preserve">Prijedlog pokretanja </w:t>
      </w:r>
      <w:r w:rsidRPr="005259BB">
        <w:rPr>
          <w:rFonts w:ascii="Arial Narrow" w:hAnsi="Arial Narrow"/>
          <w:i/>
        </w:rPr>
        <w:t>Kampanja za osobe sa specifičnim teškoćama učenja</w:t>
      </w:r>
      <w:r>
        <w:rPr>
          <w:rFonts w:ascii="Arial Narrow" w:hAnsi="Arial Narrow"/>
          <w:b/>
        </w:rPr>
        <w:t xml:space="preserve"> </w:t>
      </w:r>
      <w:r>
        <w:rPr>
          <w:rFonts w:ascii="Arial Narrow" w:hAnsi="Arial Narrow"/>
          <w:bCs/>
        </w:rPr>
        <w:t>jednoglasno je prihvaćen.</w:t>
      </w:r>
    </w:p>
    <w:p w:rsidR="0000629C" w:rsidRPr="007E7A70" w:rsidRDefault="0000629C" w:rsidP="0000629C">
      <w:pPr>
        <w:pStyle w:val="Obinitekst"/>
        <w:rPr>
          <w:rFonts w:ascii="Arial Narrow" w:hAnsi="Arial Narrow"/>
          <w:b/>
        </w:rPr>
      </w:pPr>
    </w:p>
    <w:p w:rsidR="00E351E2" w:rsidRDefault="00E351E2" w:rsidP="00E351E2">
      <w:pPr>
        <w:spacing w:line="360" w:lineRule="auto"/>
        <w:ind w:firstLine="360"/>
        <w:contextualSpacing/>
        <w:rPr>
          <w:rFonts w:ascii="Arial Narrow" w:hAnsi="Arial Narrow"/>
          <w:b/>
        </w:rPr>
      </w:pPr>
      <w:r w:rsidRPr="00B96B60">
        <w:rPr>
          <w:rFonts w:ascii="Arial Narrow" w:hAnsi="Arial Narrow"/>
          <w:b/>
        </w:rPr>
        <w:t>Ad.</w:t>
      </w:r>
      <w:r w:rsidR="00ED2DB6">
        <w:rPr>
          <w:rFonts w:ascii="Arial Narrow" w:hAnsi="Arial Narrow"/>
          <w:b/>
        </w:rPr>
        <w:t>8</w:t>
      </w:r>
      <w:r w:rsidRPr="00B96B60">
        <w:rPr>
          <w:rFonts w:ascii="Arial Narrow" w:hAnsi="Arial Narrow"/>
          <w:b/>
        </w:rPr>
        <w:t xml:space="preserve">. </w:t>
      </w:r>
      <w:r>
        <w:rPr>
          <w:rFonts w:ascii="Arial Narrow" w:hAnsi="Arial Narrow"/>
          <w:b/>
        </w:rPr>
        <w:t>Razno</w:t>
      </w:r>
    </w:p>
    <w:p w:rsidR="00AE5301" w:rsidRPr="00C7057E" w:rsidRDefault="00AE5301" w:rsidP="00123427">
      <w:pPr>
        <w:spacing w:line="360" w:lineRule="auto"/>
        <w:ind w:left="709"/>
        <w:contextualSpacing/>
        <w:jc w:val="both"/>
        <w:rPr>
          <w:rFonts w:ascii="Arial Narrow" w:hAnsi="Arial Narrow"/>
          <w:bCs/>
          <w:sz w:val="24"/>
        </w:rPr>
      </w:pPr>
      <w:r w:rsidRPr="00C7057E">
        <w:rPr>
          <w:rFonts w:ascii="Arial Narrow" w:hAnsi="Arial Narrow"/>
        </w:rPr>
        <w:t xml:space="preserve">Grozdana Ribičić, zamjenica predsjednice Komisije za čitanje pohvalila je </w:t>
      </w:r>
      <w:r w:rsidRPr="00067DF7">
        <w:rPr>
          <w:rFonts w:ascii="Arial Narrow" w:hAnsi="Arial Narrow"/>
          <w:bCs/>
          <w:sz w:val="24"/>
        </w:rPr>
        <w:t xml:space="preserve">Nacionalnu kampanju za poticanje čitanja djeci od rođenja </w:t>
      </w:r>
      <w:r w:rsidRPr="00067DF7">
        <w:rPr>
          <w:rFonts w:ascii="Arial Narrow" w:hAnsi="Arial Narrow"/>
          <w:bCs/>
          <w:i/>
          <w:sz w:val="24"/>
        </w:rPr>
        <w:t>ČITAJ MI!</w:t>
      </w:r>
      <w:r w:rsidRPr="00C7057E">
        <w:rPr>
          <w:rFonts w:ascii="Arial Narrow" w:hAnsi="Arial Narrow"/>
          <w:bCs/>
          <w:sz w:val="24"/>
        </w:rPr>
        <w:t xml:space="preserve"> i traži da se na neki način na 41. Skupštini HKD-a </w:t>
      </w:r>
      <w:r w:rsidRPr="00067DF7">
        <w:rPr>
          <w:rFonts w:ascii="Arial Narrow" w:hAnsi="Arial Narrow"/>
          <w:bCs/>
          <w:i/>
          <w:sz w:val="24"/>
        </w:rPr>
        <w:t>Kampanji</w:t>
      </w:r>
      <w:r w:rsidR="00067DF7">
        <w:rPr>
          <w:rFonts w:ascii="Arial Narrow" w:hAnsi="Arial Narrow"/>
          <w:bCs/>
          <w:sz w:val="24"/>
        </w:rPr>
        <w:t xml:space="preserve"> uputi pohvala.</w:t>
      </w:r>
    </w:p>
    <w:p w:rsidR="00AE5301" w:rsidRPr="00067DF7" w:rsidRDefault="00AE5301" w:rsidP="00123427">
      <w:pPr>
        <w:spacing w:line="360" w:lineRule="auto"/>
        <w:ind w:left="709"/>
        <w:contextualSpacing/>
        <w:jc w:val="both"/>
        <w:rPr>
          <w:rFonts w:ascii="Arial Narrow" w:hAnsi="Arial Narrow"/>
          <w:bCs/>
          <w:sz w:val="24"/>
        </w:rPr>
      </w:pPr>
      <w:r w:rsidRPr="00C7057E">
        <w:rPr>
          <w:rFonts w:ascii="Arial Narrow" w:hAnsi="Arial Narrow"/>
          <w:bCs/>
          <w:sz w:val="24"/>
        </w:rPr>
        <w:t xml:space="preserve">Davorka Pšenica slaže se s navedenim, jer je Komisija za javno zagovaranje prijavila radionicu </w:t>
      </w:r>
      <w:r w:rsidRPr="00067DF7">
        <w:rPr>
          <w:rFonts w:ascii="Arial Narrow" w:hAnsi="Arial Narrow"/>
          <w:bCs/>
          <w:sz w:val="24"/>
        </w:rPr>
        <w:t xml:space="preserve">na 41. Skupštini na tu temu. Predlaže da HKD uvede priznanje za </w:t>
      </w:r>
      <w:r w:rsidR="00C7057E" w:rsidRPr="00067DF7">
        <w:rPr>
          <w:rFonts w:ascii="Arial Narrow" w:hAnsi="Arial Narrow"/>
          <w:bCs/>
          <w:sz w:val="24"/>
        </w:rPr>
        <w:t xml:space="preserve">najbolju </w:t>
      </w:r>
      <w:r w:rsidRPr="00067DF7">
        <w:rPr>
          <w:rFonts w:ascii="Arial Narrow" w:hAnsi="Arial Narrow"/>
          <w:bCs/>
          <w:sz w:val="24"/>
        </w:rPr>
        <w:t>kampanj</w:t>
      </w:r>
      <w:r w:rsidR="00C7057E" w:rsidRPr="00067DF7">
        <w:rPr>
          <w:rFonts w:ascii="Arial Narrow" w:hAnsi="Arial Narrow"/>
          <w:bCs/>
          <w:sz w:val="24"/>
        </w:rPr>
        <w:t>u, dakle priznanje dobre prakse što je u skladu sa javnim zagovaranjem.</w:t>
      </w:r>
    </w:p>
    <w:p w:rsidR="00067DF7" w:rsidRPr="00067DF7" w:rsidRDefault="00C7057E" w:rsidP="00123427">
      <w:pPr>
        <w:spacing w:line="360" w:lineRule="auto"/>
        <w:ind w:left="709"/>
        <w:contextualSpacing/>
        <w:jc w:val="both"/>
        <w:rPr>
          <w:rFonts w:ascii="Arial Narrow" w:hAnsi="Arial Narrow"/>
          <w:bCs/>
          <w:sz w:val="24"/>
        </w:rPr>
      </w:pPr>
      <w:r w:rsidRPr="00067DF7">
        <w:rPr>
          <w:rFonts w:ascii="Arial Narrow" w:hAnsi="Arial Narrow"/>
          <w:bCs/>
          <w:sz w:val="24"/>
        </w:rPr>
        <w:t xml:space="preserve">Dunja Holcer </w:t>
      </w:r>
      <w:r w:rsidR="00067DF7" w:rsidRPr="00067DF7">
        <w:rPr>
          <w:rFonts w:ascii="Arial Narrow" w:hAnsi="Arial Narrow"/>
          <w:bCs/>
          <w:sz w:val="24"/>
        </w:rPr>
        <w:t>pohvalila je tijek i provedbu Kampanje te naglasila kako je izrazito puno truda i rada uloženo u njenu provedbu, ali je upozorila i na činjenicu kako se</w:t>
      </w:r>
      <w:r w:rsidRPr="00067DF7">
        <w:rPr>
          <w:rFonts w:ascii="Arial Narrow" w:hAnsi="Arial Narrow"/>
          <w:bCs/>
          <w:sz w:val="24"/>
        </w:rPr>
        <w:t xml:space="preserve"> u zadnje vrijeme vezano za Kampanj</w:t>
      </w:r>
      <w:r w:rsidR="00123427" w:rsidRPr="00067DF7">
        <w:rPr>
          <w:rFonts w:ascii="Arial Narrow" w:hAnsi="Arial Narrow"/>
          <w:bCs/>
          <w:sz w:val="24"/>
        </w:rPr>
        <w:t>u</w:t>
      </w:r>
      <w:r w:rsidRPr="00067DF7">
        <w:rPr>
          <w:rFonts w:ascii="Arial Narrow" w:hAnsi="Arial Narrow"/>
          <w:bCs/>
          <w:sz w:val="24"/>
        </w:rPr>
        <w:t xml:space="preserve"> Hrvatsko knjižničarsko društvo</w:t>
      </w:r>
      <w:r w:rsidR="00067DF7" w:rsidRPr="00067DF7">
        <w:rPr>
          <w:rFonts w:ascii="Arial Narrow" w:hAnsi="Arial Narrow"/>
          <w:bCs/>
          <w:sz w:val="24"/>
        </w:rPr>
        <w:t xml:space="preserve"> koje osigurava značajan dio sredstava za Kampanju putem javnih poziva Ministarstva kulture, odnosno Komisija za knjižnične usluge za djecu i mladež, koja je pokretač i jedan od glavnih nositelja Kampanje, vrlo malo ili nikako ne spominju kada se u medijima govori o Kampanji te je apelirala na kolegice i kolege knjižničare uključene u Kampanju da na to obrate više pozornosti.</w:t>
      </w:r>
    </w:p>
    <w:p w:rsidR="00123427" w:rsidRPr="00C7057E" w:rsidRDefault="00123427" w:rsidP="00123427">
      <w:pPr>
        <w:spacing w:line="360" w:lineRule="auto"/>
        <w:ind w:left="709"/>
        <w:contextualSpacing/>
        <w:jc w:val="both"/>
        <w:rPr>
          <w:rFonts w:ascii="Arial Narrow" w:hAnsi="Arial Narrow"/>
        </w:rPr>
      </w:pPr>
      <w:r>
        <w:rPr>
          <w:rFonts w:ascii="Arial Narrow" w:hAnsi="Arial Narrow"/>
          <w:bCs/>
          <w:sz w:val="24"/>
        </w:rPr>
        <w:t>Danica Pelko predl</w:t>
      </w:r>
      <w:r w:rsidR="00067DF7">
        <w:rPr>
          <w:rFonts w:ascii="Arial Narrow" w:hAnsi="Arial Narrow"/>
          <w:bCs/>
          <w:sz w:val="24"/>
        </w:rPr>
        <w:t>ožila je</w:t>
      </w:r>
      <w:r>
        <w:rPr>
          <w:rFonts w:ascii="Arial Narrow" w:hAnsi="Arial Narrow"/>
          <w:bCs/>
          <w:sz w:val="24"/>
        </w:rPr>
        <w:t xml:space="preserve"> pokretanje </w:t>
      </w:r>
      <w:r w:rsidR="00067DF7">
        <w:rPr>
          <w:rFonts w:ascii="Arial Narrow" w:hAnsi="Arial Narrow"/>
          <w:bCs/>
          <w:sz w:val="24"/>
        </w:rPr>
        <w:t xml:space="preserve">Kampanje </w:t>
      </w:r>
      <w:r w:rsidR="00067DF7" w:rsidRPr="00067DF7">
        <w:rPr>
          <w:rFonts w:ascii="Arial Narrow" w:hAnsi="Arial Narrow"/>
          <w:bCs/>
          <w:i/>
          <w:sz w:val="24"/>
        </w:rPr>
        <w:t>Pričaj mi!</w:t>
      </w:r>
      <w:r>
        <w:rPr>
          <w:rFonts w:ascii="Arial Narrow" w:hAnsi="Arial Narrow"/>
          <w:bCs/>
          <w:sz w:val="24"/>
        </w:rPr>
        <w:t xml:space="preserve"> koja će se pripremiti i razraditi, te prijaviti Stručnom odboru.</w:t>
      </w:r>
    </w:p>
    <w:p w:rsidR="00E351E2" w:rsidRDefault="00E351E2" w:rsidP="00E351E2">
      <w:pPr>
        <w:spacing w:line="360" w:lineRule="auto"/>
        <w:ind w:firstLine="360"/>
        <w:contextualSpacing/>
        <w:rPr>
          <w:rFonts w:ascii="Arial Narrow" w:hAnsi="Arial Narrow"/>
          <w:b/>
        </w:rPr>
      </w:pPr>
    </w:p>
    <w:p w:rsidR="00123427" w:rsidRDefault="00123427" w:rsidP="00E351E2">
      <w:pPr>
        <w:spacing w:line="360" w:lineRule="auto"/>
        <w:ind w:firstLine="360"/>
        <w:contextualSpacing/>
        <w:rPr>
          <w:rFonts w:ascii="Arial Narrow" w:hAnsi="Arial Narrow"/>
          <w:b/>
        </w:rPr>
      </w:pPr>
    </w:p>
    <w:p w:rsidR="00935785" w:rsidRPr="00935785" w:rsidRDefault="00935785" w:rsidP="00067DF7">
      <w:pPr>
        <w:spacing w:line="360" w:lineRule="auto"/>
        <w:contextualSpacing/>
        <w:rPr>
          <w:rFonts w:ascii="Arial Narrow" w:hAnsi="Arial Narrow"/>
        </w:rPr>
      </w:pPr>
      <w:r w:rsidRPr="00935785">
        <w:rPr>
          <w:rFonts w:ascii="Arial Narrow" w:hAnsi="Arial Narrow"/>
        </w:rPr>
        <w:t>Zapisnik sastavila:</w:t>
      </w:r>
    </w:p>
    <w:p w:rsidR="00935785" w:rsidRPr="004272B1" w:rsidRDefault="00FB3282" w:rsidP="00067DF7">
      <w:pPr>
        <w:spacing w:line="360" w:lineRule="auto"/>
        <w:contextualSpacing/>
        <w:rPr>
          <w:rFonts w:ascii="Arial Narrow" w:hAnsi="Arial Narrow"/>
        </w:rPr>
      </w:pPr>
      <w:r>
        <w:rPr>
          <w:rFonts w:ascii="Arial Narrow" w:hAnsi="Arial Narrow"/>
        </w:rPr>
        <w:t>Tina Matošević</w:t>
      </w:r>
      <w:r w:rsidR="00935785" w:rsidRPr="00935785">
        <w:rPr>
          <w:rFonts w:ascii="Arial Narrow" w:hAnsi="Arial Narrow"/>
        </w:rPr>
        <w:t xml:space="preserve">, </w:t>
      </w:r>
      <w:r>
        <w:rPr>
          <w:rFonts w:ascii="Arial Narrow" w:hAnsi="Arial Narrow"/>
        </w:rPr>
        <w:t>poslov</w:t>
      </w:r>
      <w:r w:rsidR="00935785" w:rsidRPr="00935785">
        <w:rPr>
          <w:rFonts w:ascii="Arial Narrow" w:hAnsi="Arial Narrow"/>
        </w:rPr>
        <w:t>na tajnica HKD-a</w:t>
      </w:r>
    </w:p>
    <w:sectPr w:rsidR="00935785" w:rsidRPr="004272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500" w:rsidRDefault="00076500" w:rsidP="002F0C40">
      <w:pPr>
        <w:spacing w:after="0" w:line="240" w:lineRule="auto"/>
      </w:pPr>
      <w:r>
        <w:separator/>
      </w:r>
    </w:p>
  </w:endnote>
  <w:endnote w:type="continuationSeparator" w:id="0">
    <w:p w:rsidR="00076500" w:rsidRDefault="00076500" w:rsidP="002F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97473"/>
      <w:docPartObj>
        <w:docPartGallery w:val="Page Numbers (Bottom of Page)"/>
        <w:docPartUnique/>
      </w:docPartObj>
    </w:sdtPr>
    <w:sdtEndPr/>
    <w:sdtContent>
      <w:p w:rsidR="00C7057E" w:rsidRDefault="00C7057E">
        <w:pPr>
          <w:pStyle w:val="Podnoje"/>
          <w:jc w:val="center"/>
        </w:pPr>
        <w:r>
          <w:fldChar w:fldCharType="begin"/>
        </w:r>
        <w:r>
          <w:instrText>PAGE   \* MERGEFORMAT</w:instrText>
        </w:r>
        <w:r>
          <w:fldChar w:fldCharType="separate"/>
        </w:r>
        <w:r w:rsidR="0055056F">
          <w:rPr>
            <w:noProof/>
          </w:rPr>
          <w:t>1</w:t>
        </w:r>
        <w:r>
          <w:fldChar w:fldCharType="end"/>
        </w:r>
      </w:p>
    </w:sdtContent>
  </w:sdt>
  <w:p w:rsidR="00C7057E" w:rsidRDefault="00C7057E">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500" w:rsidRDefault="00076500" w:rsidP="002F0C40">
      <w:pPr>
        <w:spacing w:after="0" w:line="240" w:lineRule="auto"/>
      </w:pPr>
      <w:r>
        <w:separator/>
      </w:r>
    </w:p>
  </w:footnote>
  <w:footnote w:type="continuationSeparator" w:id="0">
    <w:p w:rsidR="00076500" w:rsidRDefault="00076500" w:rsidP="002F0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57E" w:rsidRDefault="00C7057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71F8"/>
    <w:multiLevelType w:val="hybridMultilevel"/>
    <w:tmpl w:val="F5DC85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231B000E"/>
    <w:multiLevelType w:val="multilevel"/>
    <w:tmpl w:val="9DD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35617"/>
    <w:multiLevelType w:val="multilevel"/>
    <w:tmpl w:val="020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70289"/>
    <w:multiLevelType w:val="multilevel"/>
    <w:tmpl w:val="E68C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C3DE8"/>
    <w:multiLevelType w:val="hybridMultilevel"/>
    <w:tmpl w:val="2E225B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36F7760"/>
    <w:multiLevelType w:val="hybridMultilevel"/>
    <w:tmpl w:val="C5DAEC4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nsid w:val="7A20010E"/>
    <w:multiLevelType w:val="hybridMultilevel"/>
    <w:tmpl w:val="4E4E5B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41"/>
    <w:rsid w:val="0000629C"/>
    <w:rsid w:val="00013E2E"/>
    <w:rsid w:val="00044BE7"/>
    <w:rsid w:val="0006754C"/>
    <w:rsid w:val="00067DF7"/>
    <w:rsid w:val="00076500"/>
    <w:rsid w:val="0008535F"/>
    <w:rsid w:val="000A1D72"/>
    <w:rsid w:val="000F5C72"/>
    <w:rsid w:val="00117A5C"/>
    <w:rsid w:val="001212FB"/>
    <w:rsid w:val="00123427"/>
    <w:rsid w:val="00130E62"/>
    <w:rsid w:val="001A57A6"/>
    <w:rsid w:val="001F39F7"/>
    <w:rsid w:val="0025409E"/>
    <w:rsid w:val="00282877"/>
    <w:rsid w:val="002F0C40"/>
    <w:rsid w:val="003309B3"/>
    <w:rsid w:val="00410C8B"/>
    <w:rsid w:val="0042179A"/>
    <w:rsid w:val="004272B1"/>
    <w:rsid w:val="00466134"/>
    <w:rsid w:val="00471453"/>
    <w:rsid w:val="00485F01"/>
    <w:rsid w:val="005259BB"/>
    <w:rsid w:val="00526EF2"/>
    <w:rsid w:val="0055056F"/>
    <w:rsid w:val="00551DF8"/>
    <w:rsid w:val="00554C2C"/>
    <w:rsid w:val="0055536C"/>
    <w:rsid w:val="00571B41"/>
    <w:rsid w:val="00581052"/>
    <w:rsid w:val="0058573B"/>
    <w:rsid w:val="0058752B"/>
    <w:rsid w:val="005D2898"/>
    <w:rsid w:val="005F182B"/>
    <w:rsid w:val="00600AB1"/>
    <w:rsid w:val="00677E3C"/>
    <w:rsid w:val="00684D40"/>
    <w:rsid w:val="006B3195"/>
    <w:rsid w:val="006D35E6"/>
    <w:rsid w:val="0070782F"/>
    <w:rsid w:val="007519AD"/>
    <w:rsid w:val="007900B2"/>
    <w:rsid w:val="007915B3"/>
    <w:rsid w:val="0079799D"/>
    <w:rsid w:val="007E7A70"/>
    <w:rsid w:val="00835780"/>
    <w:rsid w:val="008A35B0"/>
    <w:rsid w:val="00935785"/>
    <w:rsid w:val="00952701"/>
    <w:rsid w:val="00A002BD"/>
    <w:rsid w:val="00A4310A"/>
    <w:rsid w:val="00A97162"/>
    <w:rsid w:val="00AA4A21"/>
    <w:rsid w:val="00AB6C28"/>
    <w:rsid w:val="00AB6D29"/>
    <w:rsid w:val="00AC42D8"/>
    <w:rsid w:val="00AD2F20"/>
    <w:rsid w:val="00AE5301"/>
    <w:rsid w:val="00AF0FA0"/>
    <w:rsid w:val="00B56AF2"/>
    <w:rsid w:val="00B96B60"/>
    <w:rsid w:val="00BA6A94"/>
    <w:rsid w:val="00C118E6"/>
    <w:rsid w:val="00C33F3D"/>
    <w:rsid w:val="00C3570C"/>
    <w:rsid w:val="00C51AF4"/>
    <w:rsid w:val="00C7057E"/>
    <w:rsid w:val="00CC3FBB"/>
    <w:rsid w:val="00CC502C"/>
    <w:rsid w:val="00CF4CF4"/>
    <w:rsid w:val="00D10E5C"/>
    <w:rsid w:val="00D2460E"/>
    <w:rsid w:val="00D912CB"/>
    <w:rsid w:val="00D9503E"/>
    <w:rsid w:val="00DA1098"/>
    <w:rsid w:val="00DC6EAE"/>
    <w:rsid w:val="00E16CEF"/>
    <w:rsid w:val="00E351E2"/>
    <w:rsid w:val="00EB43F0"/>
    <w:rsid w:val="00ED2DB6"/>
    <w:rsid w:val="00EF454B"/>
    <w:rsid w:val="00F214AF"/>
    <w:rsid w:val="00F6127B"/>
    <w:rsid w:val="00FB3282"/>
    <w:rsid w:val="00FD56B2"/>
    <w:rsid w:val="00FE62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684D40"/>
    <w:pPr>
      <w:keepNext/>
      <w:spacing w:before="240" w:after="60" w:line="240" w:lineRule="auto"/>
      <w:jc w:val="both"/>
      <w:outlineLvl w:val="0"/>
    </w:pPr>
    <w:rPr>
      <w:rFonts w:ascii="Times New Roman" w:eastAsia="Times New Roman" w:hAnsi="Times New Roman" w:cs="Times New Roman"/>
      <w:b/>
      <w:bCs/>
      <w:kern w:val="32"/>
      <w:sz w:val="32"/>
      <w:szCs w:val="32"/>
      <w:lang w:val="x-none" w:eastAsia="x-none"/>
    </w:rPr>
  </w:style>
  <w:style w:type="paragraph" w:styleId="Naslov2">
    <w:name w:val="heading 2"/>
    <w:basedOn w:val="Normal"/>
    <w:next w:val="Normal"/>
    <w:link w:val="Naslov2Char"/>
    <w:uiPriority w:val="9"/>
    <w:unhideWhenUsed/>
    <w:qFormat/>
    <w:rsid w:val="00684D4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B41"/>
    <w:pPr>
      <w:ind w:left="720"/>
      <w:contextualSpacing/>
    </w:pPr>
  </w:style>
  <w:style w:type="paragraph" w:styleId="StandardWeb">
    <w:name w:val="Normal (Web)"/>
    <w:basedOn w:val="Normal"/>
    <w:uiPriority w:val="99"/>
    <w:semiHidden/>
    <w:unhideWhenUsed/>
    <w:rsid w:val="00526EF2"/>
    <w:rPr>
      <w:rFonts w:ascii="Times New Roman" w:hAnsi="Times New Roman" w:cs="Times New Roman"/>
      <w:sz w:val="24"/>
      <w:szCs w:val="24"/>
    </w:rPr>
  </w:style>
  <w:style w:type="character" w:customStyle="1" w:styleId="Naslov1Char">
    <w:name w:val="Naslov 1 Char"/>
    <w:basedOn w:val="Zadanifontodlomka"/>
    <w:link w:val="Naslov1"/>
    <w:uiPriority w:val="99"/>
    <w:rsid w:val="00684D40"/>
    <w:rPr>
      <w:rFonts w:ascii="Times New Roman" w:eastAsia="Times New Roman" w:hAnsi="Times New Roman" w:cs="Times New Roman"/>
      <w:b/>
      <w:bCs/>
      <w:kern w:val="32"/>
      <w:sz w:val="32"/>
      <w:szCs w:val="32"/>
      <w:lang w:val="x-none" w:eastAsia="x-none"/>
    </w:rPr>
  </w:style>
  <w:style w:type="character" w:customStyle="1" w:styleId="Naslov2Char">
    <w:name w:val="Naslov 2 Char"/>
    <w:basedOn w:val="Zadanifontodlomka"/>
    <w:link w:val="Naslov2"/>
    <w:uiPriority w:val="9"/>
    <w:rsid w:val="00684D40"/>
    <w:rPr>
      <w:rFonts w:asciiTheme="majorHAnsi" w:eastAsiaTheme="majorEastAsia" w:hAnsiTheme="majorHAnsi" w:cstheme="majorBidi"/>
      <w:b/>
      <w:bCs/>
      <w:color w:val="5B9BD5" w:themeColor="accent1"/>
      <w:sz w:val="26"/>
      <w:szCs w:val="26"/>
    </w:rPr>
  </w:style>
  <w:style w:type="paragraph" w:styleId="Zaglavlje">
    <w:name w:val="header"/>
    <w:basedOn w:val="Normal"/>
    <w:link w:val="ZaglavljeChar"/>
    <w:uiPriority w:val="99"/>
    <w:unhideWhenUsed/>
    <w:rsid w:val="002F0C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0C40"/>
  </w:style>
  <w:style w:type="paragraph" w:styleId="Podnoje">
    <w:name w:val="footer"/>
    <w:basedOn w:val="Normal"/>
    <w:link w:val="PodnojeChar"/>
    <w:uiPriority w:val="99"/>
    <w:unhideWhenUsed/>
    <w:rsid w:val="002F0C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0C40"/>
  </w:style>
  <w:style w:type="paragraph" w:styleId="Obinitekst">
    <w:name w:val="Plain Text"/>
    <w:basedOn w:val="Normal"/>
    <w:link w:val="ObinitekstChar"/>
    <w:uiPriority w:val="99"/>
    <w:unhideWhenUsed/>
    <w:rsid w:val="0000629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00629C"/>
    <w:rPr>
      <w:rFonts w:ascii="Calibri" w:hAnsi="Calibri"/>
      <w:szCs w:val="21"/>
    </w:rPr>
  </w:style>
  <w:style w:type="paragraph" w:styleId="Bezproreda">
    <w:name w:val="No Spacing"/>
    <w:uiPriority w:val="1"/>
    <w:qFormat/>
    <w:rsid w:val="00CC3F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684D40"/>
    <w:pPr>
      <w:keepNext/>
      <w:spacing w:before="240" w:after="60" w:line="240" w:lineRule="auto"/>
      <w:jc w:val="both"/>
      <w:outlineLvl w:val="0"/>
    </w:pPr>
    <w:rPr>
      <w:rFonts w:ascii="Times New Roman" w:eastAsia="Times New Roman" w:hAnsi="Times New Roman" w:cs="Times New Roman"/>
      <w:b/>
      <w:bCs/>
      <w:kern w:val="32"/>
      <w:sz w:val="32"/>
      <w:szCs w:val="32"/>
      <w:lang w:val="x-none" w:eastAsia="x-none"/>
    </w:rPr>
  </w:style>
  <w:style w:type="paragraph" w:styleId="Naslov2">
    <w:name w:val="heading 2"/>
    <w:basedOn w:val="Normal"/>
    <w:next w:val="Normal"/>
    <w:link w:val="Naslov2Char"/>
    <w:uiPriority w:val="9"/>
    <w:unhideWhenUsed/>
    <w:qFormat/>
    <w:rsid w:val="00684D4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B41"/>
    <w:pPr>
      <w:ind w:left="720"/>
      <w:contextualSpacing/>
    </w:pPr>
  </w:style>
  <w:style w:type="paragraph" w:styleId="StandardWeb">
    <w:name w:val="Normal (Web)"/>
    <w:basedOn w:val="Normal"/>
    <w:uiPriority w:val="99"/>
    <w:semiHidden/>
    <w:unhideWhenUsed/>
    <w:rsid w:val="00526EF2"/>
    <w:rPr>
      <w:rFonts w:ascii="Times New Roman" w:hAnsi="Times New Roman" w:cs="Times New Roman"/>
      <w:sz w:val="24"/>
      <w:szCs w:val="24"/>
    </w:rPr>
  </w:style>
  <w:style w:type="character" w:customStyle="1" w:styleId="Naslov1Char">
    <w:name w:val="Naslov 1 Char"/>
    <w:basedOn w:val="Zadanifontodlomka"/>
    <w:link w:val="Naslov1"/>
    <w:uiPriority w:val="99"/>
    <w:rsid w:val="00684D40"/>
    <w:rPr>
      <w:rFonts w:ascii="Times New Roman" w:eastAsia="Times New Roman" w:hAnsi="Times New Roman" w:cs="Times New Roman"/>
      <w:b/>
      <w:bCs/>
      <w:kern w:val="32"/>
      <w:sz w:val="32"/>
      <w:szCs w:val="32"/>
      <w:lang w:val="x-none" w:eastAsia="x-none"/>
    </w:rPr>
  </w:style>
  <w:style w:type="character" w:customStyle="1" w:styleId="Naslov2Char">
    <w:name w:val="Naslov 2 Char"/>
    <w:basedOn w:val="Zadanifontodlomka"/>
    <w:link w:val="Naslov2"/>
    <w:uiPriority w:val="9"/>
    <w:rsid w:val="00684D40"/>
    <w:rPr>
      <w:rFonts w:asciiTheme="majorHAnsi" w:eastAsiaTheme="majorEastAsia" w:hAnsiTheme="majorHAnsi" w:cstheme="majorBidi"/>
      <w:b/>
      <w:bCs/>
      <w:color w:val="5B9BD5" w:themeColor="accent1"/>
      <w:sz w:val="26"/>
      <w:szCs w:val="26"/>
    </w:rPr>
  </w:style>
  <w:style w:type="paragraph" w:styleId="Zaglavlje">
    <w:name w:val="header"/>
    <w:basedOn w:val="Normal"/>
    <w:link w:val="ZaglavljeChar"/>
    <w:uiPriority w:val="99"/>
    <w:unhideWhenUsed/>
    <w:rsid w:val="002F0C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0C40"/>
  </w:style>
  <w:style w:type="paragraph" w:styleId="Podnoje">
    <w:name w:val="footer"/>
    <w:basedOn w:val="Normal"/>
    <w:link w:val="PodnojeChar"/>
    <w:uiPriority w:val="99"/>
    <w:unhideWhenUsed/>
    <w:rsid w:val="002F0C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0C40"/>
  </w:style>
  <w:style w:type="paragraph" w:styleId="Obinitekst">
    <w:name w:val="Plain Text"/>
    <w:basedOn w:val="Normal"/>
    <w:link w:val="ObinitekstChar"/>
    <w:uiPriority w:val="99"/>
    <w:unhideWhenUsed/>
    <w:rsid w:val="0000629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00629C"/>
    <w:rPr>
      <w:rFonts w:ascii="Calibri" w:hAnsi="Calibri"/>
      <w:szCs w:val="21"/>
    </w:rPr>
  </w:style>
  <w:style w:type="paragraph" w:styleId="Bezproreda">
    <w:name w:val="No Spacing"/>
    <w:uiPriority w:val="1"/>
    <w:qFormat/>
    <w:rsid w:val="00CC3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82251">
      <w:bodyDiv w:val="1"/>
      <w:marLeft w:val="0"/>
      <w:marRight w:val="0"/>
      <w:marTop w:val="0"/>
      <w:marBottom w:val="0"/>
      <w:divBdr>
        <w:top w:val="none" w:sz="0" w:space="0" w:color="auto"/>
        <w:left w:val="none" w:sz="0" w:space="0" w:color="auto"/>
        <w:bottom w:val="none" w:sz="0" w:space="0" w:color="auto"/>
        <w:right w:val="none" w:sz="0" w:space="0" w:color="auto"/>
      </w:divBdr>
    </w:div>
    <w:div w:id="1438669819">
      <w:bodyDiv w:val="1"/>
      <w:marLeft w:val="0"/>
      <w:marRight w:val="0"/>
      <w:marTop w:val="0"/>
      <w:marBottom w:val="0"/>
      <w:divBdr>
        <w:top w:val="none" w:sz="0" w:space="0" w:color="auto"/>
        <w:left w:val="none" w:sz="0" w:space="0" w:color="auto"/>
        <w:bottom w:val="none" w:sz="0" w:space="0" w:color="auto"/>
        <w:right w:val="none" w:sz="0" w:space="0" w:color="auto"/>
      </w:divBdr>
    </w:div>
    <w:div w:id="199040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1701</Words>
  <Characters>9701</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Nacionalna i sveučilišna knjižnica u Zagrebu</Company>
  <LinksUpToDate>false</LinksUpToDate>
  <CharactersWithSpaces>11380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Romić</dc:creator>
  <cp:lastModifiedBy>Tina</cp:lastModifiedBy>
  <cp:revision>4</cp:revision>
  <dcterms:created xsi:type="dcterms:W3CDTF">2016-07-04T11:14:00Z</dcterms:created>
  <dcterms:modified xsi:type="dcterms:W3CDTF">2016-09-23T06:57:00Z</dcterms:modified>
</cp:coreProperties>
</file>